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FD" w:rsidRDefault="009E38FD" w:rsidP="009E38FD">
      <w:pPr>
        <w:widowControl/>
        <w:autoSpaceDE/>
        <w:autoSpaceDN/>
        <w:adjustRightInd/>
        <w:rPr>
          <w:b/>
          <w:color w:val="auto"/>
          <w:sz w:val="19"/>
          <w:szCs w:val="19"/>
        </w:rPr>
      </w:pPr>
    </w:p>
    <w:p w:rsidR="009E38FD" w:rsidRDefault="009E38FD" w:rsidP="00BB79D8">
      <w:pPr>
        <w:jc w:val="center"/>
        <w:rPr>
          <w:rFonts w:ascii="Times New Roman" w:hAnsi="Times New Roman" w:cs="Times New Roman"/>
          <w:b/>
        </w:rPr>
      </w:pPr>
      <w:r>
        <w:rPr>
          <w:rFonts w:ascii="Times New Roman" w:hAnsi="Times New Roman" w:cs="Times New Roman"/>
          <w:b/>
        </w:rPr>
        <w:t>Контактные телефоны для разъяснения вопросов по исчерпывающему  перечню Процедур  в сфере жилищного строительства, представляемых администрацией  Карачаевского муниципального района.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7938"/>
        <w:gridCol w:w="2268"/>
      </w:tblGrid>
      <w:tr w:rsidR="009E38FD" w:rsidTr="009E38FD">
        <w:tc>
          <w:tcPr>
            <w:tcW w:w="5353" w:type="dxa"/>
            <w:tcBorders>
              <w:top w:val="single" w:sz="4" w:space="0" w:color="000000"/>
              <w:left w:val="single" w:sz="4" w:space="0" w:color="000000"/>
              <w:bottom w:val="single" w:sz="4" w:space="0" w:color="000000"/>
              <w:right w:val="single" w:sz="4" w:space="0" w:color="000000"/>
            </w:tcBorders>
            <w:hideMark/>
          </w:tcPr>
          <w:p w:rsidR="009E38FD" w:rsidRDefault="009E38FD">
            <w:pPr>
              <w:rPr>
                <w:rFonts w:ascii="Times New Roman" w:hAnsi="Times New Roman" w:cs="Times New Roman"/>
                <w:b/>
              </w:rPr>
            </w:pPr>
            <w:r>
              <w:rPr>
                <w:rFonts w:ascii="Times New Roman" w:hAnsi="Times New Roman" w:cs="Times New Roman"/>
                <w:b/>
              </w:rPr>
              <w:t>Процедуры в сфере жилищного строительства</w:t>
            </w:r>
          </w:p>
        </w:tc>
        <w:tc>
          <w:tcPr>
            <w:tcW w:w="7938" w:type="dxa"/>
            <w:tcBorders>
              <w:top w:val="single" w:sz="4" w:space="0" w:color="000000"/>
              <w:left w:val="single" w:sz="4" w:space="0" w:color="000000"/>
              <w:bottom w:val="single" w:sz="4" w:space="0" w:color="000000"/>
              <w:right w:val="single" w:sz="4" w:space="0" w:color="000000"/>
            </w:tcBorders>
            <w:hideMark/>
          </w:tcPr>
          <w:p w:rsidR="009E38FD" w:rsidRDefault="009E38FD">
            <w:pPr>
              <w:rPr>
                <w:rFonts w:ascii="Times New Roman" w:hAnsi="Times New Roman" w:cs="Times New Roman"/>
                <w:b/>
              </w:rPr>
            </w:pPr>
            <w:r>
              <w:rPr>
                <w:rFonts w:ascii="Times New Roman" w:hAnsi="Times New Roman" w:cs="Times New Roman"/>
                <w:b/>
              </w:rPr>
              <w:t xml:space="preserve">Отдел архитектуры, строительства  и ЖКХ </w:t>
            </w:r>
          </w:p>
        </w:tc>
        <w:tc>
          <w:tcPr>
            <w:tcW w:w="2268" w:type="dxa"/>
            <w:tcBorders>
              <w:top w:val="single" w:sz="4" w:space="0" w:color="000000"/>
              <w:left w:val="single" w:sz="4" w:space="0" w:color="000000"/>
              <w:bottom w:val="single" w:sz="4" w:space="0" w:color="000000"/>
              <w:right w:val="single" w:sz="4" w:space="0" w:color="000000"/>
            </w:tcBorders>
            <w:hideMark/>
          </w:tcPr>
          <w:p w:rsidR="009E38FD" w:rsidRDefault="009E38FD">
            <w:pPr>
              <w:rPr>
                <w:rFonts w:ascii="Times New Roman" w:hAnsi="Times New Roman" w:cs="Times New Roman"/>
                <w:b/>
              </w:rPr>
            </w:pPr>
            <w:r>
              <w:rPr>
                <w:rFonts w:ascii="Times New Roman" w:hAnsi="Times New Roman" w:cs="Times New Roman"/>
                <w:b/>
              </w:rPr>
              <w:t>8(7879)2-21-01</w:t>
            </w:r>
          </w:p>
        </w:tc>
      </w:tr>
      <w:tr w:rsidR="009E38FD" w:rsidTr="009E38FD">
        <w:tc>
          <w:tcPr>
            <w:tcW w:w="5353" w:type="dxa"/>
            <w:tcBorders>
              <w:top w:val="single" w:sz="4" w:space="0" w:color="000000"/>
              <w:left w:val="single" w:sz="4" w:space="0" w:color="000000"/>
              <w:bottom w:val="single" w:sz="4" w:space="0" w:color="000000"/>
              <w:right w:val="single" w:sz="4" w:space="0" w:color="000000"/>
            </w:tcBorders>
            <w:hideMark/>
          </w:tcPr>
          <w:p w:rsidR="009E38FD" w:rsidRDefault="009E38FD">
            <w:pPr>
              <w:rPr>
                <w:rFonts w:ascii="Times New Roman" w:hAnsi="Times New Roman" w:cs="Times New Roman"/>
                <w:b/>
              </w:rPr>
            </w:pPr>
            <w:r>
              <w:rPr>
                <w:rFonts w:ascii="Times New Roman" w:hAnsi="Times New Roman" w:cs="Times New Roman"/>
                <w:b/>
              </w:rPr>
              <w:t xml:space="preserve">Процедуры в сфере земельных отношений </w:t>
            </w:r>
          </w:p>
        </w:tc>
        <w:tc>
          <w:tcPr>
            <w:tcW w:w="7938" w:type="dxa"/>
            <w:tcBorders>
              <w:top w:val="single" w:sz="4" w:space="0" w:color="000000"/>
              <w:left w:val="single" w:sz="4" w:space="0" w:color="000000"/>
              <w:bottom w:val="single" w:sz="4" w:space="0" w:color="000000"/>
              <w:right w:val="single" w:sz="4" w:space="0" w:color="000000"/>
            </w:tcBorders>
            <w:hideMark/>
          </w:tcPr>
          <w:p w:rsidR="009E38FD" w:rsidRDefault="009E38FD">
            <w:pPr>
              <w:rPr>
                <w:rFonts w:ascii="Times New Roman" w:hAnsi="Times New Roman" w:cs="Times New Roman"/>
                <w:b/>
              </w:rPr>
            </w:pPr>
            <w:r>
              <w:rPr>
                <w:rFonts w:ascii="Times New Roman" w:hAnsi="Times New Roman" w:cs="Times New Roman"/>
                <w:b/>
              </w:rPr>
              <w:t xml:space="preserve">Отдел экономического развития, имущества и земельных отношений </w:t>
            </w:r>
          </w:p>
        </w:tc>
        <w:tc>
          <w:tcPr>
            <w:tcW w:w="2268" w:type="dxa"/>
            <w:tcBorders>
              <w:top w:val="single" w:sz="4" w:space="0" w:color="000000"/>
              <w:left w:val="single" w:sz="4" w:space="0" w:color="000000"/>
              <w:bottom w:val="single" w:sz="4" w:space="0" w:color="000000"/>
              <w:right w:val="single" w:sz="4" w:space="0" w:color="000000"/>
            </w:tcBorders>
            <w:hideMark/>
          </w:tcPr>
          <w:p w:rsidR="009E38FD" w:rsidRDefault="009E38FD">
            <w:pPr>
              <w:rPr>
                <w:rFonts w:ascii="Times New Roman" w:hAnsi="Times New Roman" w:cs="Times New Roman"/>
                <w:b/>
              </w:rPr>
            </w:pPr>
            <w:r>
              <w:rPr>
                <w:rFonts w:ascii="Times New Roman" w:hAnsi="Times New Roman" w:cs="Times New Roman"/>
                <w:b/>
              </w:rPr>
              <w:t>8(7879)2-27-17</w:t>
            </w:r>
          </w:p>
        </w:tc>
      </w:tr>
    </w:tbl>
    <w:p w:rsidR="009E38FD" w:rsidRDefault="009E38FD" w:rsidP="009E38FD">
      <w:pPr>
        <w:widowControl/>
        <w:autoSpaceDE/>
        <w:autoSpaceDN/>
        <w:adjustRightInd/>
        <w:rPr>
          <w:b/>
          <w:color w:val="auto"/>
          <w:sz w:val="19"/>
          <w:szCs w:val="19"/>
        </w:rPr>
      </w:pPr>
    </w:p>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Реестр описаний процедур,</w:t>
      </w:r>
      <w:r w:rsidR="00F0203C">
        <w:rPr>
          <w:b/>
          <w:color w:val="auto"/>
          <w:sz w:val="19"/>
          <w:szCs w:val="19"/>
        </w:rPr>
        <w:t xml:space="preserve"> исполняемых администрацией Карачаевского муниципального района</w:t>
      </w:r>
    </w:p>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w:t>
      </w:r>
      <w:bookmarkStart w:id="0" w:name="_GoBack"/>
      <w:bookmarkEnd w:id="0"/>
      <w:r w:rsidRPr="005C4C94">
        <w:rPr>
          <w:b/>
          <w:color w:val="auto"/>
          <w:sz w:val="19"/>
          <w:szCs w:val="19"/>
        </w:rPr>
        <w:t>нь процедур в сфере жилищного строительства,</w:t>
      </w:r>
    </w:p>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C22D33" w:rsidRDefault="00C22D33">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80"/>
        <w:gridCol w:w="7"/>
        <w:gridCol w:w="1283"/>
        <w:gridCol w:w="1283"/>
        <w:gridCol w:w="1283"/>
        <w:gridCol w:w="1283"/>
        <w:gridCol w:w="1283"/>
        <w:gridCol w:w="1283"/>
        <w:gridCol w:w="1283"/>
        <w:gridCol w:w="1283"/>
        <w:gridCol w:w="1399"/>
        <w:gridCol w:w="1418"/>
        <w:gridCol w:w="1032"/>
      </w:tblGrid>
      <w:tr w:rsidR="00C22D33"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C22D33" w:rsidRPr="00F078D9" w:rsidTr="00787773">
        <w:trPr>
          <w:jc w:val="center"/>
        </w:trPr>
        <w:tc>
          <w:tcPr>
            <w:tcW w:w="1287" w:type="dxa"/>
            <w:gridSpan w:val="2"/>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C22D33" w:rsidRPr="00F078D9" w:rsidTr="00C21A43">
        <w:trPr>
          <w:jc w:val="center"/>
        </w:trPr>
        <w:tc>
          <w:tcPr>
            <w:tcW w:w="1287" w:type="dxa"/>
            <w:gridSpan w:val="2"/>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Орган (организация), осуществляющий проведение процедуры</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C22D33" w:rsidRPr="00BF25E4" w:rsidRDefault="00C22D33">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22D33" w:rsidRPr="00BF25E4" w:rsidRDefault="00C22D33">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C22D33" w:rsidRPr="00BF25E4" w:rsidRDefault="00C22D33">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w:t>
            </w:r>
            <w:r w:rsidRPr="00BF25E4">
              <w:rPr>
                <w:color w:val="auto"/>
                <w:sz w:val="12"/>
                <w:szCs w:val="12"/>
              </w:rPr>
              <w:lastRenderedPageBreak/>
              <w:t xml:space="preserve">земельный участок в аренду; </w:t>
            </w:r>
          </w:p>
          <w:p w:rsidR="00C22D33" w:rsidRPr="00BF25E4" w:rsidRDefault="00C22D33">
            <w:pPr>
              <w:spacing w:line="20" w:lineRule="atLeast"/>
              <w:rPr>
                <w:color w:val="auto"/>
                <w:sz w:val="12"/>
                <w:szCs w:val="12"/>
              </w:rPr>
            </w:pPr>
            <w:r w:rsidRPr="00BF25E4">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4128BF">
            <w:pPr>
              <w:spacing w:after="120" w:line="20" w:lineRule="atLeast"/>
              <w:rPr>
                <w:color w:val="auto"/>
                <w:sz w:val="12"/>
                <w:szCs w:val="12"/>
              </w:rPr>
            </w:pPr>
            <w:r w:rsidRPr="00143A9F">
              <w:rPr>
                <w:color w:val="auto"/>
                <w:sz w:val="12"/>
                <w:szCs w:val="12"/>
              </w:rPr>
              <w:lastRenderedPageBreak/>
              <w:t xml:space="preserve">Уведомление направляется заявителю не позднее дня, следующего после дня подписания протокола рассмотрения заявок на участие в аукционе </w:t>
            </w:r>
          </w:p>
          <w:p w:rsidR="00C22D33" w:rsidRPr="00143A9F" w:rsidRDefault="00C22D33"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spacing w:line="20" w:lineRule="atLeast"/>
              <w:rPr>
                <w:color w:val="auto"/>
                <w:sz w:val="12"/>
                <w:szCs w:val="12"/>
              </w:rPr>
            </w:pPr>
            <w:r w:rsidRPr="0067228F">
              <w:rPr>
                <w:color w:val="auto"/>
                <w:sz w:val="12"/>
                <w:szCs w:val="12"/>
              </w:rPr>
              <w:t>Порядок приема заявок содержится в извещении о проведении аукциона</w:t>
            </w:r>
          </w:p>
          <w:p w:rsidR="00C22D33" w:rsidRPr="0067228F" w:rsidRDefault="00C22D33">
            <w:pPr>
              <w:spacing w:line="20" w:lineRule="atLeast"/>
              <w:rPr>
                <w:color w:val="auto"/>
                <w:sz w:val="12"/>
                <w:szCs w:val="12"/>
              </w:rPr>
            </w:pPr>
          </w:p>
          <w:p w:rsidR="00C22D33" w:rsidRPr="0067228F" w:rsidRDefault="00C22D33"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устанавливается федеральным законом</w:t>
            </w:r>
            <w:r w:rsidRPr="0067228F">
              <w:rPr>
                <w:rStyle w:val="a5"/>
                <w:color w:val="auto"/>
                <w:sz w:val="12"/>
                <w:szCs w:val="12"/>
              </w:rPr>
              <w:footnoteReference w:id="2"/>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67228F"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22D33" w:rsidRPr="00143A9F" w:rsidRDefault="00C22D33" w:rsidP="00342264">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B6714D">
            <w:pPr>
              <w:spacing w:line="100" w:lineRule="atLeast"/>
              <w:rPr>
                <w:color w:val="auto"/>
                <w:sz w:val="12"/>
                <w:szCs w:val="12"/>
              </w:rPr>
            </w:pPr>
            <w:r w:rsidRPr="00143A9F">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BF25E4"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C22D33" w:rsidRPr="00BF25E4" w:rsidRDefault="00C22D33">
            <w:pPr>
              <w:rPr>
                <w:color w:val="auto"/>
                <w:sz w:val="12"/>
                <w:szCs w:val="12"/>
              </w:rPr>
            </w:pPr>
          </w:p>
          <w:p w:rsidR="00C22D33" w:rsidRPr="00BF25E4" w:rsidRDefault="00C22D3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 xml:space="preserve">(если имеется победитель аукциона или единственный принявший участие в аукционе его </w:t>
            </w:r>
            <w:r w:rsidRPr="00143A9F">
              <w:rPr>
                <w:color w:val="auto"/>
                <w:sz w:val="12"/>
                <w:szCs w:val="12"/>
                <w:u w:val="single"/>
              </w:rPr>
              <w:lastRenderedPageBreak/>
              <w:t>участник)</w:t>
            </w:r>
          </w:p>
          <w:p w:rsidR="00C22D33" w:rsidRPr="00143A9F" w:rsidRDefault="00C22D33">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BF25E4"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BF25E4" w:rsidRDefault="0091316A" w:rsidP="0091316A">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5. Утверждение документации по планировке </w:t>
            </w:r>
            <w:r w:rsidRPr="00BF25E4">
              <w:rPr>
                <w:color w:val="auto"/>
                <w:spacing w:val="-4"/>
                <w:sz w:val="12"/>
                <w:szCs w:val="12"/>
              </w:rPr>
              <w:lastRenderedPageBreak/>
              <w:t>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 xml:space="preserve">Градостроительный кодекс Российской Федерации от </w:t>
            </w:r>
            <w:r w:rsidRPr="00BF25E4">
              <w:rPr>
                <w:color w:val="auto"/>
                <w:sz w:val="12"/>
                <w:szCs w:val="12"/>
              </w:rPr>
              <w:lastRenderedPageBreak/>
              <w:t>29.12.2004 N 190-ФЗ: статья 46, часть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pPr>
              <w:spacing w:after="120" w:line="20" w:lineRule="atLeast"/>
              <w:rPr>
                <w:color w:val="auto"/>
                <w:sz w:val="12"/>
                <w:szCs w:val="12"/>
              </w:rPr>
            </w:pPr>
            <w:r w:rsidRPr="00770981">
              <w:rPr>
                <w:color w:val="auto"/>
                <w:sz w:val="12"/>
                <w:szCs w:val="12"/>
              </w:rPr>
              <w:lastRenderedPageBreak/>
              <w:t xml:space="preserve">Градостроительный кодекс Российской Федерации от </w:t>
            </w:r>
            <w:r w:rsidRPr="00770981">
              <w:rPr>
                <w:color w:val="auto"/>
                <w:sz w:val="12"/>
                <w:szCs w:val="12"/>
              </w:rPr>
              <w:lastRenderedPageBreak/>
              <w:t>29.12.2004 N 190-ФЗ: статья 45, части 14 и 20; статья 46, части 4, 13</w:t>
            </w:r>
          </w:p>
          <w:p w:rsidR="00C22D33" w:rsidRPr="00770981" w:rsidRDefault="00C22D33"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lastRenderedPageBreak/>
              <w:t xml:space="preserve">Если подготовка документации по планировке </w:t>
            </w:r>
            <w:r w:rsidRPr="00143A9F">
              <w:rPr>
                <w:color w:val="auto"/>
                <w:sz w:val="12"/>
                <w:szCs w:val="12"/>
              </w:rPr>
              <w:lastRenderedPageBreak/>
              <w:t>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Запрос о предоставлении государственной </w:t>
            </w:r>
            <w:r w:rsidRPr="00143A9F">
              <w:rPr>
                <w:color w:val="auto"/>
                <w:sz w:val="12"/>
                <w:szCs w:val="12"/>
              </w:rPr>
              <w:lastRenderedPageBreak/>
              <w:t xml:space="preserve">или муниципальной услуги </w:t>
            </w:r>
          </w:p>
          <w:p w:rsidR="00C22D33" w:rsidRPr="00143A9F" w:rsidRDefault="00C22D33">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C22D33" w:rsidRPr="00143A9F" w:rsidRDefault="00C22D33">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rPr>
                <w:color w:val="auto"/>
                <w:sz w:val="12"/>
                <w:szCs w:val="12"/>
              </w:rPr>
            </w:pPr>
            <w:r w:rsidRPr="00143A9F">
              <w:rPr>
                <w:color w:val="auto"/>
                <w:sz w:val="12"/>
                <w:szCs w:val="12"/>
              </w:rPr>
              <w:lastRenderedPageBreak/>
              <w:t xml:space="preserve">Утвержденная документация по планировке </w:t>
            </w:r>
            <w:r w:rsidRPr="00143A9F">
              <w:rPr>
                <w:color w:val="auto"/>
                <w:sz w:val="12"/>
                <w:szCs w:val="12"/>
              </w:rPr>
              <w:lastRenderedPageBreak/>
              <w:t>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w:t>
            </w:r>
            <w:r w:rsidRPr="00143A9F">
              <w:rPr>
                <w:color w:val="auto"/>
                <w:spacing w:val="-4"/>
                <w:sz w:val="12"/>
                <w:szCs w:val="12"/>
              </w:rPr>
              <w:lastRenderedPageBreak/>
              <w:t xml:space="preserve">публичных слушаний, а также несоответствие представленной документации: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C22D33" w:rsidRPr="00143A9F" w:rsidRDefault="00C22D33">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Проверка документации на соответствие </w:t>
            </w:r>
            <w:r w:rsidRPr="00143A9F">
              <w:rPr>
                <w:color w:val="auto"/>
                <w:sz w:val="12"/>
                <w:szCs w:val="12"/>
              </w:rPr>
              <w:lastRenderedPageBreak/>
              <w:t>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C22D33" w:rsidRPr="00143A9F" w:rsidRDefault="00C22D33">
            <w:pPr>
              <w:spacing w:after="120" w:line="20" w:lineRule="atLeast"/>
              <w:rPr>
                <w:color w:val="auto"/>
                <w:sz w:val="12"/>
                <w:szCs w:val="12"/>
              </w:rPr>
            </w:pPr>
            <w:r w:rsidRPr="00143A9F">
              <w:rPr>
                <w:color w:val="auto"/>
                <w:sz w:val="12"/>
                <w:szCs w:val="12"/>
              </w:rPr>
              <w:t xml:space="preserve">Срок представления заявителем </w:t>
            </w:r>
            <w:r w:rsidRPr="00143A9F">
              <w:rPr>
                <w:color w:val="auto"/>
                <w:sz w:val="12"/>
                <w:szCs w:val="12"/>
              </w:rPr>
              <w:lastRenderedPageBreak/>
              <w:t>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На бумажном носителе или в электронной форме по выбору </w:t>
            </w:r>
            <w:r w:rsidRPr="00BF25E4">
              <w:rPr>
                <w:color w:val="auto"/>
                <w:sz w:val="12"/>
                <w:szCs w:val="12"/>
              </w:rPr>
              <w:lastRenderedPageBreak/>
              <w:t>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lastRenderedPageBreak/>
              <w:t>Администрация  Карачаевского</w:t>
            </w:r>
          </w:p>
          <w:p w:rsidR="00C22D33" w:rsidRPr="00770981" w:rsidRDefault="0091316A" w:rsidP="0091316A">
            <w:pPr>
              <w:spacing w:line="20" w:lineRule="atLeast"/>
              <w:rPr>
                <w:color w:val="auto"/>
                <w:sz w:val="12"/>
                <w:szCs w:val="12"/>
              </w:rPr>
            </w:pPr>
            <w:r>
              <w:rPr>
                <w:color w:val="auto"/>
                <w:sz w:val="12"/>
                <w:szCs w:val="12"/>
              </w:rPr>
              <w:t xml:space="preserve">муниципального </w:t>
            </w:r>
            <w:r>
              <w:rPr>
                <w:color w:val="auto"/>
                <w:sz w:val="12"/>
                <w:szCs w:val="12"/>
              </w:rPr>
              <w:lastRenderedPageBreak/>
              <w:t>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pPr>
              <w:rPr>
                <w:color w:val="auto"/>
                <w:sz w:val="12"/>
                <w:szCs w:val="12"/>
              </w:rPr>
            </w:pPr>
            <w:r w:rsidRPr="00770981">
              <w:rPr>
                <w:color w:val="auto"/>
                <w:sz w:val="12"/>
                <w:szCs w:val="12"/>
              </w:rPr>
              <w:t>Подписанный договор купли-продажи земельного участка в границах земельного участка, ранее предоставленного 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Pr="00770981">
              <w:rPr>
                <w:color w:val="auto"/>
                <w:sz w:val="12"/>
                <w:szCs w:val="12"/>
              </w:rPr>
              <w:t>)</w:t>
            </w:r>
          </w:p>
          <w:p w:rsidR="00C22D33" w:rsidRPr="00770981" w:rsidRDefault="00C22D33">
            <w:pPr>
              <w:rPr>
                <w:color w:val="auto"/>
                <w:sz w:val="12"/>
                <w:szCs w:val="12"/>
              </w:rPr>
            </w:pPr>
          </w:p>
          <w:p w:rsidR="00C22D33" w:rsidRPr="00770981" w:rsidRDefault="00C22D33" w:rsidP="00D62EE2">
            <w:pPr>
              <w:rPr>
                <w:color w:val="auto"/>
                <w:sz w:val="12"/>
                <w:szCs w:val="12"/>
              </w:rPr>
            </w:pPr>
            <w:r w:rsidRPr="00770981">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аренды</w:t>
            </w:r>
            <w:r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70981"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C22D33" w:rsidRPr="00143A9F" w:rsidRDefault="00C22D33">
            <w:pPr>
              <w:spacing w:after="120" w:line="20" w:lineRule="atLeast"/>
              <w:rPr>
                <w:color w:val="auto"/>
                <w:sz w:val="12"/>
                <w:szCs w:val="12"/>
              </w:rPr>
            </w:pPr>
            <w:r w:rsidRPr="00143A9F">
              <w:rPr>
                <w:color w:val="auto"/>
                <w:sz w:val="12"/>
                <w:szCs w:val="12"/>
              </w:rPr>
              <w:t xml:space="preserve">Документы об отсутствии у </w:t>
            </w:r>
            <w:r w:rsidRPr="00143A9F">
              <w:rPr>
                <w:color w:val="auto"/>
                <w:sz w:val="12"/>
                <w:szCs w:val="12"/>
              </w:rPr>
              <w:lastRenderedPageBreak/>
              <w:t>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C22D33" w:rsidRPr="00BF25E4" w:rsidRDefault="00C22D33">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C22D33" w:rsidRPr="00BF25E4" w:rsidRDefault="00C22D33">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C22D33" w:rsidRPr="00BF25E4" w:rsidRDefault="00C22D33">
            <w:pPr>
              <w:spacing w:line="20" w:lineRule="atLeast"/>
              <w:rPr>
                <w:color w:val="auto"/>
                <w:sz w:val="12"/>
                <w:szCs w:val="12"/>
              </w:rPr>
            </w:pPr>
            <w:r w:rsidRPr="00BF25E4">
              <w:rPr>
                <w:color w:val="auto"/>
                <w:sz w:val="12"/>
                <w:szCs w:val="12"/>
              </w:rPr>
              <w:t xml:space="preserve">3) несоответствие заявки на участие в аукционе требованиям, указанным в извещении о </w:t>
            </w:r>
            <w:r w:rsidRPr="00BF25E4">
              <w:rPr>
                <w:color w:val="auto"/>
                <w:sz w:val="12"/>
                <w:szCs w:val="12"/>
              </w:rPr>
              <w:lastRenderedPageBreak/>
              <w:t>проведении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70981" w:rsidRDefault="0091316A" w:rsidP="0091316A">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4B108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34ACD" w:rsidRDefault="00C22D3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34ACD" w:rsidRDefault="00C22D3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34ACD" w:rsidRDefault="0091316A" w:rsidP="0091316A">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(если аукцион состоялся)</w:t>
            </w:r>
          </w:p>
          <w:p w:rsidR="00C22D33" w:rsidRPr="00143A9F" w:rsidRDefault="00C22D3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D62EE2">
            <w:pPr>
              <w:rPr>
                <w:color w:val="auto"/>
                <w:sz w:val="12"/>
                <w:szCs w:val="12"/>
              </w:rPr>
            </w:pPr>
            <w:r w:rsidRPr="00BF25E4">
              <w:rPr>
                <w:color w:val="auto"/>
                <w:sz w:val="12"/>
                <w:szCs w:val="12"/>
              </w:rPr>
              <w:t>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p>
          <w:p w:rsidR="00C22D33" w:rsidRPr="00143A9F" w:rsidRDefault="00C22D33">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2117B0" w:rsidRDefault="0091316A" w:rsidP="0091316A">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12. Принятие </w:t>
            </w:r>
            <w:r w:rsidRPr="00BF25E4">
              <w:rPr>
                <w:color w:val="auto"/>
                <w:spacing w:val="-4"/>
                <w:sz w:val="12"/>
                <w:szCs w:val="12"/>
              </w:rPr>
              <w:lastRenderedPageBreak/>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 xml:space="preserve">Земельный кодекс </w:t>
            </w:r>
            <w:r w:rsidRPr="00BF25E4">
              <w:rPr>
                <w:color w:val="auto"/>
                <w:sz w:val="12"/>
                <w:szCs w:val="12"/>
              </w:rPr>
              <w:lastRenderedPageBreak/>
              <w:t>Российской Федерации от 25.10.2001 N 136-ФЗ: статья 39.5, пункт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 xml:space="preserve">Земельный кодекс </w:t>
            </w:r>
            <w:r w:rsidRPr="00BF25E4">
              <w:rPr>
                <w:color w:val="auto"/>
                <w:sz w:val="12"/>
                <w:szCs w:val="12"/>
              </w:rPr>
              <w:lastRenderedPageBreak/>
              <w:t>Российской Федерации от 25.10.2001 N 136-ФЗ: статья 39.5, пункт 1; статья 39.14, пункт 1 подпункты 5-7, пункт 6</w:t>
            </w:r>
          </w:p>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 xml:space="preserve">В случае </w:t>
            </w:r>
            <w:r w:rsidRPr="00BF25E4">
              <w:rPr>
                <w:color w:val="auto"/>
                <w:sz w:val="12"/>
                <w:szCs w:val="12"/>
              </w:rPr>
              <w:lastRenderedPageBreak/>
              <w:t>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Заявление о </w:t>
            </w:r>
            <w:r w:rsidRPr="00143A9F">
              <w:rPr>
                <w:color w:val="auto"/>
                <w:sz w:val="12"/>
                <w:szCs w:val="12"/>
              </w:rPr>
              <w:lastRenderedPageBreak/>
              <w:t>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rsidP="00555033">
            <w:pPr>
              <w:rPr>
                <w:color w:val="auto"/>
                <w:sz w:val="12"/>
                <w:szCs w:val="12"/>
              </w:rPr>
            </w:pPr>
            <w:r w:rsidRPr="002117B0">
              <w:rPr>
                <w:color w:val="auto"/>
                <w:sz w:val="12"/>
                <w:szCs w:val="12"/>
              </w:rPr>
              <w:lastRenderedPageBreak/>
              <w:t xml:space="preserve">Решение о </w:t>
            </w:r>
            <w:r w:rsidRPr="002117B0">
              <w:rPr>
                <w:color w:val="auto"/>
                <w:sz w:val="12"/>
                <w:szCs w:val="12"/>
              </w:rPr>
              <w:lastRenderedPageBreak/>
              <w:t>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after="120" w:line="20" w:lineRule="atLeast"/>
              <w:rPr>
                <w:color w:val="auto"/>
                <w:sz w:val="12"/>
                <w:szCs w:val="12"/>
              </w:rPr>
            </w:pPr>
            <w:r w:rsidRPr="002117B0">
              <w:rPr>
                <w:color w:val="auto"/>
                <w:sz w:val="12"/>
                <w:szCs w:val="12"/>
              </w:rPr>
              <w:t xml:space="preserve">Предоставляется на </w:t>
            </w:r>
            <w:r w:rsidRPr="002117B0">
              <w:rPr>
                <w:color w:val="auto"/>
                <w:sz w:val="12"/>
                <w:szCs w:val="12"/>
              </w:rPr>
              <w:lastRenderedPageBreak/>
              <w:t>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lastRenderedPageBreak/>
              <w:t xml:space="preserve">На бумажном носителе </w:t>
            </w:r>
            <w:r w:rsidRPr="002117B0">
              <w:rPr>
                <w:color w:val="auto"/>
                <w:sz w:val="12"/>
                <w:szCs w:val="12"/>
              </w:rPr>
              <w:lastRenderedPageBreak/>
              <w:t>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lastRenderedPageBreak/>
              <w:t xml:space="preserve">Администрация  </w:t>
            </w:r>
            <w:r>
              <w:rPr>
                <w:color w:val="auto"/>
                <w:sz w:val="12"/>
                <w:szCs w:val="12"/>
              </w:rPr>
              <w:lastRenderedPageBreak/>
              <w:t>Карачаевского</w:t>
            </w:r>
          </w:p>
          <w:p w:rsidR="00C22D33" w:rsidRPr="002117B0"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after="120" w:line="20" w:lineRule="atLeast"/>
              <w:rPr>
                <w:color w:val="auto"/>
                <w:sz w:val="12"/>
                <w:szCs w:val="12"/>
              </w:rPr>
            </w:pPr>
            <w:r w:rsidRPr="00886C3C">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886C3C"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w:t>
            </w:r>
            <w:r w:rsidRPr="00BF25E4">
              <w:rPr>
                <w:color w:val="auto"/>
                <w:spacing w:val="-4"/>
                <w:sz w:val="12"/>
                <w:szCs w:val="12"/>
              </w:rPr>
              <w:lastRenderedPageBreak/>
              <w:t>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39.12 пункт 9</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C22D33" w:rsidRPr="00BF25E4" w:rsidRDefault="00C22D33"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w:t>
            </w:r>
            <w:r w:rsidRPr="00BF25E4">
              <w:rPr>
                <w:color w:val="auto"/>
                <w:sz w:val="12"/>
                <w:szCs w:val="12"/>
              </w:rPr>
              <w:lastRenderedPageBreak/>
              <w:t>ФЗ: статьи 16.1 часть 10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p>
          <w:p w:rsidR="00C22D33" w:rsidRPr="00143A9F" w:rsidRDefault="00C22D33">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C22D33" w:rsidRPr="00143A9F" w:rsidRDefault="00C22D33">
            <w:pPr>
              <w:spacing w:after="120" w:line="20" w:lineRule="atLeast"/>
              <w:rPr>
                <w:color w:val="auto"/>
                <w:sz w:val="12"/>
                <w:szCs w:val="12"/>
              </w:rPr>
            </w:pPr>
            <w:r w:rsidRPr="00143A9F">
              <w:rPr>
                <w:color w:val="auto"/>
                <w:sz w:val="12"/>
                <w:szCs w:val="12"/>
              </w:rPr>
              <w:t xml:space="preserve">Выписка из единого </w:t>
            </w:r>
            <w:r w:rsidRPr="00143A9F">
              <w:rPr>
                <w:color w:val="auto"/>
                <w:sz w:val="12"/>
                <w:szCs w:val="12"/>
              </w:rPr>
              <w:lastRenderedPageBreak/>
              <w:t>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583F5E">
            <w:pPr>
              <w:spacing w:after="120" w:line="20" w:lineRule="atLeast"/>
              <w:rPr>
                <w:color w:val="auto"/>
                <w:sz w:val="12"/>
                <w:szCs w:val="12"/>
              </w:rPr>
            </w:pPr>
            <w:r w:rsidRPr="00143A9F">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C22D33" w:rsidRPr="00143A9F" w:rsidRDefault="00C22D33">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22D33" w:rsidRPr="00143A9F" w:rsidRDefault="00C22D33">
            <w:pPr>
              <w:spacing w:line="20" w:lineRule="atLeast"/>
              <w:rPr>
                <w:color w:val="auto"/>
                <w:sz w:val="12"/>
                <w:szCs w:val="12"/>
              </w:rPr>
            </w:pPr>
            <w:r w:rsidRPr="00143A9F">
              <w:rPr>
                <w:color w:val="auto"/>
                <w:sz w:val="12"/>
                <w:szCs w:val="12"/>
              </w:rPr>
              <w:t xml:space="preserve">2) непоступление </w:t>
            </w:r>
            <w:r w:rsidRPr="00143A9F">
              <w:rPr>
                <w:color w:val="auto"/>
                <w:sz w:val="12"/>
                <w:szCs w:val="12"/>
              </w:rPr>
              <w:lastRenderedPageBreak/>
              <w:t xml:space="preserve">задатка на дату рассмотрения заявок на участие в аукционе; </w:t>
            </w:r>
          </w:p>
          <w:p w:rsidR="00C22D33" w:rsidRPr="00143A9F" w:rsidRDefault="00C22D33">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22D33" w:rsidRPr="00143A9F" w:rsidRDefault="00C22D33">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 xml:space="preserve">Для участия в аукционе заявители </w:t>
            </w:r>
            <w:r w:rsidRPr="00143A9F">
              <w:rPr>
                <w:color w:val="auto"/>
                <w:sz w:val="12"/>
                <w:szCs w:val="12"/>
              </w:rPr>
              <w:lastRenderedPageBreak/>
              <w:t>представляют документы в срок, установленный в извещении о проведении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w:t>
            </w:r>
            <w:r w:rsidRPr="00143A9F">
              <w:rPr>
                <w:color w:val="auto"/>
                <w:sz w:val="12"/>
                <w:szCs w:val="12"/>
              </w:rPr>
              <w:lastRenderedPageBreak/>
              <w:t>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lastRenderedPageBreak/>
              <w:t>Порядок приема заявок содержится в извещении о проведении аукциона</w:t>
            </w:r>
          </w:p>
          <w:p w:rsidR="00C22D33" w:rsidRPr="00143A9F" w:rsidRDefault="00C22D33">
            <w:pPr>
              <w:spacing w:line="20" w:lineRule="atLeast"/>
              <w:rPr>
                <w:color w:val="auto"/>
                <w:sz w:val="12"/>
                <w:szCs w:val="12"/>
              </w:rPr>
            </w:pPr>
          </w:p>
          <w:p w:rsidR="00C22D33" w:rsidRPr="00143A9F" w:rsidRDefault="00C22D33"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3"/>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DE3E43"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22D33" w:rsidRPr="00143A9F" w:rsidRDefault="00C22D33">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143A9F"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w:t>
            </w:r>
            <w:r w:rsidRPr="00BF25E4">
              <w:rPr>
                <w:color w:val="auto"/>
                <w:spacing w:val="-4"/>
                <w:sz w:val="12"/>
                <w:szCs w:val="12"/>
              </w:rPr>
              <w:lastRenderedPageBreak/>
              <w:t>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39.12, пункты 13, 14, 20,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22D33" w:rsidRPr="00BF25E4" w:rsidRDefault="00C22D33">
            <w:pPr>
              <w:spacing w:after="120" w:line="20" w:lineRule="atLeast"/>
              <w:rPr>
                <w:color w:val="auto"/>
                <w:sz w:val="12"/>
                <w:szCs w:val="12"/>
              </w:rPr>
            </w:pPr>
            <w:r w:rsidRPr="00BF25E4">
              <w:rPr>
                <w:color w:val="auto"/>
                <w:sz w:val="12"/>
                <w:szCs w:val="12"/>
              </w:rPr>
              <w:t xml:space="preserve">Земельный кодекс Российской Федерации от 25.10.2001 N 136-ФЗ: статья 39.3, пункт 3; статья </w:t>
            </w:r>
            <w:r w:rsidRPr="00BF25E4">
              <w:rPr>
                <w:color w:val="auto"/>
                <w:sz w:val="12"/>
                <w:szCs w:val="12"/>
              </w:rPr>
              <w:lastRenderedPageBreak/>
              <w:t>39.12, пункты 13,14, 22, 20,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C22D33" w:rsidRPr="00BF25E4" w:rsidRDefault="00C22D33">
            <w:pPr>
              <w:rPr>
                <w:color w:val="auto"/>
                <w:sz w:val="12"/>
                <w:szCs w:val="12"/>
              </w:rPr>
            </w:pPr>
          </w:p>
          <w:p w:rsidR="00C22D33" w:rsidRPr="00BF25E4" w:rsidRDefault="00C22D33"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 xml:space="preserve">если предмет аукциона - право на </w:t>
            </w:r>
            <w:r w:rsidRPr="00BF25E4">
              <w:rPr>
                <w:color w:val="auto"/>
                <w:sz w:val="12"/>
                <w:szCs w:val="12"/>
                <w:u w:val="single"/>
              </w:rPr>
              <w:lastRenderedPageBreak/>
              <w:t>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w:t>
            </w:r>
            <w:r w:rsidRPr="00143A9F">
              <w:rPr>
                <w:color w:val="auto"/>
                <w:sz w:val="12"/>
                <w:szCs w:val="12"/>
              </w:rPr>
              <w:lastRenderedPageBreak/>
              <w:t xml:space="preserve">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C22D33" w:rsidRPr="00143A9F" w:rsidRDefault="00C22D33"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DE3E43" w:rsidRDefault="00C22D33" w:rsidP="007C44D5">
            <w:pPr>
              <w:spacing w:after="120" w:line="20" w:lineRule="atLeast"/>
              <w:rPr>
                <w:color w:val="auto"/>
                <w:sz w:val="12"/>
                <w:szCs w:val="12"/>
              </w:rPr>
            </w:pPr>
            <w:r w:rsidRPr="00DE3E43">
              <w:rPr>
                <w:color w:val="auto"/>
                <w:sz w:val="12"/>
                <w:szCs w:val="12"/>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w:t>
            </w:r>
            <w:r w:rsidRPr="00DE3E43">
              <w:rPr>
                <w:color w:val="auto"/>
                <w:sz w:val="12"/>
                <w:szCs w:val="12"/>
              </w:rPr>
              <w:lastRenderedPageBreak/>
              <w:t>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DE3E43" w:rsidRDefault="00C22D33">
            <w:pPr>
              <w:spacing w:line="20" w:lineRule="atLeast"/>
              <w:rPr>
                <w:color w:val="auto"/>
                <w:sz w:val="12"/>
                <w:szCs w:val="12"/>
              </w:rPr>
            </w:pPr>
            <w:r w:rsidRPr="00DE3E43">
              <w:rPr>
                <w:color w:val="auto"/>
                <w:sz w:val="12"/>
                <w:szCs w:val="12"/>
              </w:rPr>
              <w:lastRenderedPageBreak/>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57604E" w:rsidRDefault="0091316A" w:rsidP="0091316A">
            <w:pPr>
              <w:spacing w:before="40" w:after="40"/>
              <w:rPr>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4895">
            <w:pPr>
              <w:spacing w:line="20" w:lineRule="atLeast"/>
              <w:rPr>
                <w:color w:val="auto"/>
                <w:spacing w:val="-4"/>
                <w:sz w:val="12"/>
                <w:szCs w:val="12"/>
              </w:rPr>
            </w:pPr>
            <w:r w:rsidRPr="00CA2942">
              <w:rPr>
                <w:color w:val="auto"/>
                <w:spacing w:val="-4"/>
                <w:sz w:val="12"/>
                <w:szCs w:val="12"/>
              </w:rPr>
              <w:lastRenderedPageBreak/>
              <w:t xml:space="preserve">18. Заключение договора аренды земельного участка, предоставленного для индивидуального </w:t>
            </w:r>
            <w:r w:rsidRPr="00CA2942">
              <w:rPr>
                <w:color w:val="auto"/>
                <w:spacing w:val="-4"/>
                <w:sz w:val="12"/>
                <w:szCs w:val="12"/>
              </w:rPr>
              <w:lastRenderedPageBreak/>
              <w:t>жилищного строительства гражданину</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4895">
            <w:pPr>
              <w:spacing w:after="120" w:line="20" w:lineRule="atLeast"/>
              <w:rPr>
                <w:color w:val="auto"/>
                <w:sz w:val="12"/>
                <w:szCs w:val="12"/>
              </w:rPr>
            </w:pPr>
            <w:r w:rsidRPr="00CA2942">
              <w:rPr>
                <w:color w:val="auto"/>
                <w:sz w:val="12"/>
                <w:szCs w:val="12"/>
              </w:rPr>
              <w:lastRenderedPageBreak/>
              <w:t xml:space="preserve">Земельный кодекс Российской Федерации от 25.10.2001 N 136-ФЗ: статья 39.6, </w:t>
            </w:r>
            <w:r w:rsidRPr="00CA2942">
              <w:rPr>
                <w:color w:val="auto"/>
                <w:sz w:val="12"/>
                <w:szCs w:val="12"/>
              </w:rPr>
              <w:lastRenderedPageBreak/>
              <w:t>пункт 1, пункт 2 подпункт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7575C1">
            <w:pPr>
              <w:spacing w:after="120" w:line="20" w:lineRule="atLeast"/>
              <w:rPr>
                <w:color w:val="auto"/>
                <w:sz w:val="12"/>
                <w:szCs w:val="12"/>
              </w:rPr>
            </w:pPr>
            <w:r w:rsidRPr="00CA2942">
              <w:rPr>
                <w:color w:val="auto"/>
                <w:sz w:val="12"/>
                <w:szCs w:val="12"/>
              </w:rPr>
              <w:lastRenderedPageBreak/>
              <w:t xml:space="preserve">Земельный кодекс Российской Федерации от 25.10.2001 N 136-ФЗ: статья 39.6 </w:t>
            </w:r>
            <w:r w:rsidRPr="00CA2942">
              <w:rPr>
                <w:color w:val="auto"/>
                <w:sz w:val="12"/>
                <w:szCs w:val="12"/>
              </w:rPr>
              <w:lastRenderedPageBreak/>
              <w:t>пункт 1, статьи 39.14, 39.16 - 39.18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lastRenderedPageBreak/>
              <w:t xml:space="preserve">В случае предоставления земельного участка для индивидуального </w:t>
            </w:r>
            <w:r w:rsidRPr="00CA2942">
              <w:rPr>
                <w:color w:val="auto"/>
                <w:sz w:val="12"/>
                <w:szCs w:val="12"/>
              </w:rPr>
              <w:lastRenderedPageBreak/>
              <w:t>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 xml:space="preserve">Заявление о предоставлении земельного участка, находящегося в государственной </w:t>
            </w:r>
            <w:r w:rsidRPr="00CA2942">
              <w:rPr>
                <w:color w:val="auto"/>
                <w:sz w:val="12"/>
                <w:szCs w:val="12"/>
              </w:rPr>
              <w:lastRenderedPageBreak/>
              <w:t>или муниципальной собственности, без проведения торгов</w:t>
            </w:r>
          </w:p>
          <w:p w:rsidR="00C22D33" w:rsidRPr="00CA2942" w:rsidRDefault="00C22D33">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4"/>
            </w:r>
          </w:p>
          <w:p w:rsidR="00C22D33" w:rsidRPr="00CA2942" w:rsidRDefault="00C22D33">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rPr>
                <w:color w:val="auto"/>
                <w:sz w:val="12"/>
                <w:szCs w:val="12"/>
              </w:rPr>
            </w:pPr>
            <w:r w:rsidRPr="00CA2942">
              <w:rPr>
                <w:color w:val="auto"/>
                <w:sz w:val="12"/>
                <w:szCs w:val="12"/>
              </w:rPr>
              <w:lastRenderedPageBreak/>
              <w:t xml:space="preserve">Подписанный договор аренды земельного участка, предоставленного для </w:t>
            </w:r>
            <w:r w:rsidRPr="00CA2942">
              <w:rPr>
                <w:color w:val="auto"/>
                <w:sz w:val="12"/>
                <w:szCs w:val="12"/>
              </w:rPr>
              <w:lastRenderedPageBreak/>
              <w:t>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31D0A">
            <w:pPr>
              <w:spacing w:line="20" w:lineRule="atLeast"/>
              <w:rPr>
                <w:color w:val="auto"/>
                <w:sz w:val="12"/>
                <w:szCs w:val="12"/>
              </w:rPr>
            </w:pPr>
            <w:r w:rsidRPr="00CA2942">
              <w:rPr>
                <w:color w:val="auto"/>
                <w:sz w:val="12"/>
                <w:szCs w:val="12"/>
              </w:rPr>
              <w:lastRenderedPageBreak/>
              <w:t xml:space="preserve">В течение десяти дней со дня поступления заявления о предоставлении </w:t>
            </w:r>
            <w:r w:rsidRPr="00CA2942">
              <w:rPr>
                <w:color w:val="auto"/>
                <w:sz w:val="12"/>
                <w:szCs w:val="12"/>
              </w:rPr>
              <w:lastRenderedPageBreak/>
              <w:t>земельного участка уполномоченный орган возвращает это заявление заявителю, если оно:</w:t>
            </w:r>
          </w:p>
          <w:p w:rsidR="00C22D33" w:rsidRPr="00CA2942" w:rsidRDefault="00C22D33"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C22D33" w:rsidRPr="00CA2942" w:rsidRDefault="00C22D33" w:rsidP="00931D0A">
            <w:pPr>
              <w:spacing w:line="20" w:lineRule="atLeast"/>
              <w:rPr>
                <w:color w:val="auto"/>
                <w:sz w:val="12"/>
                <w:szCs w:val="12"/>
              </w:rPr>
            </w:pPr>
            <w:r w:rsidRPr="00CA2942">
              <w:rPr>
                <w:color w:val="auto"/>
                <w:sz w:val="12"/>
                <w:szCs w:val="12"/>
              </w:rPr>
              <w:t>2) подано в иной уполномоченный орган;</w:t>
            </w:r>
          </w:p>
          <w:p w:rsidR="00C22D33" w:rsidRPr="00CA2942" w:rsidRDefault="00C22D33"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C22D33" w:rsidRPr="00CA2942" w:rsidRDefault="00C22D33">
            <w:pPr>
              <w:spacing w:line="20" w:lineRule="atLeast"/>
              <w:rPr>
                <w:color w:val="auto"/>
                <w:sz w:val="12"/>
                <w:szCs w:val="12"/>
              </w:rPr>
            </w:pPr>
          </w:p>
          <w:p w:rsidR="00C22D33" w:rsidRPr="00CA2942" w:rsidRDefault="00C22D33">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040B9" w:rsidRDefault="00C22D33"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w:t>
            </w:r>
            <w:r w:rsidRPr="00B040B9">
              <w:rPr>
                <w:color w:val="auto"/>
                <w:spacing w:val="-4"/>
                <w:sz w:val="12"/>
                <w:szCs w:val="12"/>
              </w:rPr>
              <w:lastRenderedPageBreak/>
              <w:t xml:space="preserve">находящегося в государственной или муниципальной собственности, без проведения торгов при наличии хотя бы одного из следующих оснований: </w:t>
            </w:r>
          </w:p>
          <w:p w:rsidR="00C22D33" w:rsidRPr="00B040B9" w:rsidRDefault="00C22D33"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22D33" w:rsidRPr="00B040B9" w:rsidRDefault="00C22D33"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2D33" w:rsidRPr="00B040B9" w:rsidRDefault="00C22D33"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22D33" w:rsidRPr="00B040B9" w:rsidRDefault="00C22D33"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Pr="00B040B9">
              <w:rPr>
                <w:color w:val="auto"/>
                <w:spacing w:val="-4"/>
                <w:sz w:val="12"/>
                <w:szCs w:val="12"/>
              </w:rPr>
              <w:lastRenderedPageBreak/>
              <w:t xml:space="preserve">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22D33" w:rsidRPr="00B040B9" w:rsidRDefault="00C22D33"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22D33" w:rsidRPr="00B040B9" w:rsidRDefault="00C22D33"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B040B9">
              <w:rPr>
                <w:color w:val="auto"/>
                <w:spacing w:val="-4"/>
                <w:sz w:val="12"/>
                <w:szCs w:val="12"/>
              </w:rPr>
              <w:lastRenderedPageBreak/>
              <w:t xml:space="preserve">предоставлении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22D33" w:rsidRPr="00B040B9" w:rsidRDefault="00C22D33"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22D33" w:rsidRPr="00B040B9" w:rsidRDefault="00C22D33"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w:t>
            </w:r>
            <w:r w:rsidRPr="00B040B9">
              <w:rPr>
                <w:color w:val="auto"/>
                <w:spacing w:val="-4"/>
                <w:sz w:val="12"/>
                <w:szCs w:val="12"/>
              </w:rP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22D33" w:rsidRPr="00B040B9" w:rsidRDefault="00C22D33"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22D33" w:rsidRPr="00B040B9" w:rsidRDefault="00C22D33"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w:t>
            </w:r>
            <w:r w:rsidRPr="00B040B9">
              <w:rPr>
                <w:color w:val="auto"/>
                <w:spacing w:val="-4"/>
                <w:sz w:val="12"/>
                <w:szCs w:val="12"/>
              </w:rPr>
              <w:lastRenderedPageBreak/>
              <w:t xml:space="preserve">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22D33" w:rsidRPr="00B040B9" w:rsidRDefault="00C22D33"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2D33" w:rsidRPr="00B040B9" w:rsidRDefault="00C22D33"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C22D33" w:rsidRPr="00B040B9" w:rsidRDefault="00C22D33"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C22D33" w:rsidRPr="00B040B9" w:rsidRDefault="00C22D33"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22D33" w:rsidRPr="00B040B9" w:rsidRDefault="00C22D33"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w:t>
            </w:r>
            <w:r w:rsidRPr="00B040B9">
              <w:rPr>
                <w:color w:val="auto"/>
                <w:spacing w:val="-4"/>
                <w:sz w:val="12"/>
                <w:szCs w:val="12"/>
              </w:rPr>
              <w:lastRenderedPageBreak/>
              <w:t xml:space="preserve">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2D33" w:rsidRPr="00B040B9" w:rsidRDefault="00C22D33"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C22D33" w:rsidRPr="00B040B9" w:rsidRDefault="00C22D33"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22D33" w:rsidRPr="00B040B9" w:rsidRDefault="00C22D33" w:rsidP="00321345">
            <w:pPr>
              <w:rPr>
                <w:color w:val="auto"/>
                <w:spacing w:val="-4"/>
                <w:sz w:val="12"/>
                <w:szCs w:val="12"/>
              </w:rPr>
            </w:pPr>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AC2C36">
            <w:pPr>
              <w:spacing w:after="120" w:line="20" w:lineRule="atLeast"/>
              <w:rPr>
                <w:color w:val="auto"/>
                <w:sz w:val="12"/>
                <w:szCs w:val="12"/>
              </w:rPr>
            </w:pPr>
            <w:r w:rsidRPr="00143A9F">
              <w:rPr>
                <w:color w:val="auto"/>
                <w:sz w:val="12"/>
                <w:szCs w:val="12"/>
              </w:rPr>
              <w:lastRenderedPageBreak/>
              <w:t xml:space="preserve">В срок не более чем тридцать дней со дня поступления заявления о предоставлении </w:t>
            </w:r>
            <w:r w:rsidRPr="00143A9F">
              <w:rPr>
                <w:color w:val="auto"/>
                <w:sz w:val="12"/>
                <w:szCs w:val="12"/>
              </w:rPr>
              <w:lastRenderedPageBreak/>
              <w:t>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C22D33" w:rsidRPr="00143A9F" w:rsidRDefault="00C22D33"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040B9" w:rsidRDefault="00C22D33">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Default="0091316A" w:rsidP="0091316A">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C22D33" w:rsidRPr="00AE302D" w:rsidRDefault="00C22D33"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C22D33" w:rsidRPr="00AE302D" w:rsidRDefault="00C22D33">
            <w:pPr>
              <w:spacing w:after="120" w:line="20" w:lineRule="atLeast"/>
              <w:rPr>
                <w:color w:val="auto"/>
                <w:sz w:val="12"/>
                <w:szCs w:val="12"/>
              </w:rPr>
            </w:pPr>
            <w:r w:rsidRPr="00AE302D">
              <w:rPr>
                <w:color w:val="auto"/>
                <w:sz w:val="12"/>
                <w:szCs w:val="12"/>
              </w:rPr>
              <w:t xml:space="preserve">Федеральный закон "О содействии развитию жилищного строительства" от </w:t>
            </w:r>
            <w:r w:rsidRPr="00AE302D">
              <w:rPr>
                <w:color w:val="auto"/>
                <w:sz w:val="12"/>
                <w:szCs w:val="12"/>
              </w:rPr>
              <w:lastRenderedPageBreak/>
              <w:t>24.07.2008 N 161-ФЗ: статьи 16.1, 16.5 - 16.7</w:t>
            </w:r>
          </w:p>
          <w:p w:rsidR="00C22D33" w:rsidRPr="00AE302D" w:rsidRDefault="00C22D33">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100" w:lineRule="atLeast"/>
              <w:rPr>
                <w:color w:val="auto"/>
                <w:sz w:val="12"/>
                <w:szCs w:val="12"/>
              </w:rPr>
            </w:pPr>
            <w:r w:rsidRPr="00AE302D">
              <w:rPr>
                <w:color w:val="auto"/>
                <w:sz w:val="12"/>
                <w:szCs w:val="12"/>
              </w:rPr>
              <w:lastRenderedPageBreak/>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w:t>
            </w:r>
            <w:r w:rsidRPr="00AE302D">
              <w:rPr>
                <w:color w:val="auto"/>
                <w:sz w:val="12"/>
                <w:szCs w:val="12"/>
              </w:rPr>
              <w:lastRenderedPageBreak/>
              <w:t>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22D33" w:rsidRPr="00AE302D" w:rsidRDefault="00C22D33">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22D33" w:rsidRPr="00AE302D" w:rsidRDefault="00C22D33">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C22D33" w:rsidRPr="00AE302D" w:rsidRDefault="00C22D33">
            <w:pPr>
              <w:spacing w:line="100" w:lineRule="atLeast"/>
              <w:rPr>
                <w:color w:val="auto"/>
                <w:sz w:val="12"/>
                <w:szCs w:val="12"/>
              </w:rPr>
            </w:pPr>
            <w:r w:rsidRPr="00AE302D">
              <w:rPr>
                <w:color w:val="auto"/>
                <w:sz w:val="12"/>
                <w:szCs w:val="12"/>
              </w:rPr>
              <w:t xml:space="preserve">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w:t>
            </w:r>
            <w:r w:rsidRPr="00AE302D">
              <w:rPr>
                <w:color w:val="auto"/>
                <w:sz w:val="12"/>
                <w:szCs w:val="12"/>
              </w:rPr>
              <w:lastRenderedPageBreak/>
              <w:t>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22D33" w:rsidRPr="00AE302D" w:rsidRDefault="00C22D33">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C22D33" w:rsidRPr="00AE302D" w:rsidRDefault="00C22D33">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C22D33" w:rsidRPr="00AE302D" w:rsidRDefault="00C22D33"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 xml:space="preserve">Документы, </w:t>
            </w:r>
            <w:r w:rsidRPr="00AE302D">
              <w:rPr>
                <w:color w:val="auto"/>
                <w:sz w:val="12"/>
                <w:szCs w:val="12"/>
              </w:rPr>
              <w:lastRenderedPageBreak/>
              <w:t>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5"/>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C22D33" w:rsidRPr="00AE302D" w:rsidRDefault="00C22D33">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w:t>
            </w:r>
            <w:r w:rsidRPr="00AE302D">
              <w:rPr>
                <w:color w:val="auto"/>
                <w:sz w:val="12"/>
                <w:szCs w:val="12"/>
                <w:u w:val="single"/>
              </w:rPr>
              <w:lastRenderedPageBreak/>
              <w:t>кооперативу)</w:t>
            </w:r>
          </w:p>
          <w:p w:rsidR="00C22D33" w:rsidRPr="00AE302D" w:rsidRDefault="00C22D33">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22D33" w:rsidRPr="00AE302D" w:rsidRDefault="00C22D33" w:rsidP="002106E8">
            <w:pPr>
              <w:spacing w:line="20" w:lineRule="atLeast"/>
              <w:rPr>
                <w:color w:val="auto"/>
                <w:sz w:val="12"/>
                <w:szCs w:val="12"/>
              </w:rPr>
            </w:pPr>
            <w:r w:rsidRPr="00AE302D">
              <w:rPr>
                <w:color w:val="auto"/>
                <w:sz w:val="12"/>
                <w:szCs w:val="12"/>
              </w:rPr>
              <w:t xml:space="preserve">1) не соответствует требованиям к содержанию заявления, указанным в пункте </w:t>
            </w:r>
            <w:r w:rsidRPr="00AE302D">
              <w:rPr>
                <w:color w:val="auto"/>
                <w:sz w:val="12"/>
                <w:szCs w:val="12"/>
              </w:rPr>
              <w:lastRenderedPageBreak/>
              <w:t>1 статьи 39.17 Земельного кодекса Российской Федерации;</w:t>
            </w:r>
          </w:p>
          <w:p w:rsidR="00C22D33" w:rsidRPr="00AE302D" w:rsidRDefault="00C22D33" w:rsidP="002106E8">
            <w:pPr>
              <w:spacing w:line="20" w:lineRule="atLeast"/>
              <w:rPr>
                <w:color w:val="auto"/>
                <w:sz w:val="12"/>
                <w:szCs w:val="12"/>
              </w:rPr>
            </w:pPr>
            <w:r w:rsidRPr="00AE302D">
              <w:rPr>
                <w:color w:val="auto"/>
                <w:sz w:val="12"/>
                <w:szCs w:val="12"/>
              </w:rPr>
              <w:t>2) подано в иной уполномоченный орган;</w:t>
            </w:r>
          </w:p>
          <w:p w:rsidR="00C22D33" w:rsidRPr="00AE302D" w:rsidRDefault="00C22D33"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2106E8">
            <w:pPr>
              <w:spacing w:line="20" w:lineRule="atLeast"/>
              <w:rPr>
                <w:color w:val="auto"/>
                <w:sz w:val="12"/>
                <w:szCs w:val="12"/>
              </w:rPr>
            </w:pPr>
          </w:p>
          <w:p w:rsidR="00C22D33" w:rsidRPr="00AE302D" w:rsidRDefault="00C22D33"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C22D33" w:rsidRPr="00AE302D" w:rsidRDefault="00C22D33"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w:t>
            </w:r>
            <w:r w:rsidRPr="00AE302D">
              <w:rPr>
                <w:color w:val="auto"/>
                <w:spacing w:val="-4"/>
                <w:sz w:val="12"/>
                <w:szCs w:val="12"/>
              </w:rPr>
              <w:lastRenderedPageBreak/>
              <w:t xml:space="preserve">которое в соответствии с земельным законодательством не имеет права на приобретение земельного участка без проведения торгов; </w:t>
            </w:r>
          </w:p>
          <w:p w:rsidR="00C22D33" w:rsidRPr="00AE302D" w:rsidRDefault="00C22D33"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2D33" w:rsidRPr="00AE302D" w:rsidRDefault="00C22D33"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22D33" w:rsidRPr="00AE302D" w:rsidRDefault="00C22D33"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w:t>
            </w:r>
            <w:r w:rsidRPr="00AE302D">
              <w:rPr>
                <w:color w:val="auto"/>
                <w:spacing w:val="-4"/>
                <w:sz w:val="12"/>
                <w:szCs w:val="12"/>
              </w:rPr>
              <w:lastRenderedPageBreak/>
              <w:t xml:space="preserve">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22D33" w:rsidRPr="00AE302D" w:rsidRDefault="00C22D33"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22D33" w:rsidRPr="00AE302D" w:rsidRDefault="00C22D33"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AE302D">
              <w:rPr>
                <w:color w:val="auto"/>
                <w:spacing w:val="-4"/>
                <w:sz w:val="12"/>
                <w:szCs w:val="12"/>
              </w:rPr>
              <w:lastRenderedPageBreak/>
              <w:t xml:space="preserve">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22D33" w:rsidRPr="00AE302D" w:rsidRDefault="00C22D33"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22D33" w:rsidRPr="00AE302D" w:rsidRDefault="00C22D33"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AE302D">
              <w:rPr>
                <w:color w:val="auto"/>
                <w:spacing w:val="-4"/>
                <w:sz w:val="12"/>
                <w:szCs w:val="12"/>
              </w:rPr>
              <w:lastRenderedPageBreak/>
              <w:t xml:space="preserve">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22D33" w:rsidRPr="00AE302D" w:rsidRDefault="00C22D33"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22D33" w:rsidRPr="00AE302D" w:rsidRDefault="00C22D33"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AE302D">
              <w:rPr>
                <w:color w:val="auto"/>
                <w:spacing w:val="-4"/>
                <w:sz w:val="12"/>
                <w:szCs w:val="12"/>
              </w:rPr>
              <w:lastRenderedPageBreak/>
              <w:t xml:space="preserve">заявлением о предоставлении земельного участка обратилось лицо, не уполномоченное на строительство этих объектов; </w:t>
            </w:r>
          </w:p>
          <w:p w:rsidR="00C22D33" w:rsidRPr="00AE302D" w:rsidRDefault="00C22D33"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2D33" w:rsidRPr="00AE302D" w:rsidRDefault="00C22D33"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C22D33" w:rsidRPr="00AE302D" w:rsidRDefault="00C22D33"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C22D33" w:rsidRPr="00AE302D" w:rsidRDefault="00C22D33"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22D33" w:rsidRPr="00AE302D" w:rsidRDefault="00C22D33"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2D33" w:rsidRPr="00AE302D" w:rsidRDefault="00C22D33" w:rsidP="002106E8">
            <w:pPr>
              <w:rPr>
                <w:color w:val="auto"/>
                <w:spacing w:val="-4"/>
                <w:sz w:val="12"/>
                <w:szCs w:val="12"/>
              </w:rPr>
            </w:pPr>
            <w:r w:rsidRPr="00AE302D">
              <w:rPr>
                <w:color w:val="auto"/>
                <w:spacing w:val="-4"/>
                <w:sz w:val="12"/>
                <w:szCs w:val="12"/>
              </w:rPr>
              <w:t xml:space="preserve">19) указанный в заявлении о предоставлении </w:t>
            </w:r>
            <w:r w:rsidRPr="00AE302D">
              <w:rPr>
                <w:color w:val="auto"/>
                <w:spacing w:val="-4"/>
                <w:sz w:val="12"/>
                <w:szCs w:val="12"/>
              </w:rPr>
              <w:lastRenderedPageBreak/>
              <w:t xml:space="preserve">земельного участка земельный участок изъят для государственных или муниципальных нужд; </w:t>
            </w:r>
          </w:p>
          <w:p w:rsidR="00C22D33" w:rsidRPr="00AE302D" w:rsidRDefault="00C22D33"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22D33" w:rsidRPr="00AE302D" w:rsidRDefault="00C22D33" w:rsidP="002106E8">
            <w:pPr>
              <w:rPr>
                <w:color w:val="auto"/>
                <w:spacing w:val="-4"/>
                <w:sz w:val="12"/>
                <w:szCs w:val="12"/>
              </w:rPr>
            </w:pPr>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22D33" w:rsidRPr="00AE302D" w:rsidRDefault="00C22D33" w:rsidP="002106E8">
            <w:pPr>
              <w:rPr>
                <w:color w:val="auto"/>
                <w:spacing w:val="-4"/>
                <w:sz w:val="12"/>
                <w:szCs w:val="12"/>
              </w:rPr>
            </w:pPr>
          </w:p>
          <w:p w:rsidR="00C22D33" w:rsidRPr="00AE302D" w:rsidRDefault="00C22D33"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C22D33" w:rsidRPr="00AE302D" w:rsidRDefault="00C22D33" w:rsidP="00481D8F">
            <w:pPr>
              <w:spacing w:line="20" w:lineRule="atLeast"/>
              <w:rPr>
                <w:color w:val="auto"/>
                <w:spacing w:val="-4"/>
                <w:sz w:val="12"/>
                <w:szCs w:val="12"/>
              </w:rPr>
            </w:pPr>
            <w:r w:rsidRPr="00AE302D">
              <w:rPr>
                <w:color w:val="auto"/>
                <w:spacing w:val="-4"/>
                <w:sz w:val="12"/>
                <w:szCs w:val="12"/>
              </w:rPr>
              <w:t xml:space="preserve">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w:t>
            </w:r>
            <w:r w:rsidRPr="00AE302D">
              <w:rPr>
                <w:color w:val="auto"/>
                <w:spacing w:val="-4"/>
                <w:sz w:val="12"/>
                <w:szCs w:val="12"/>
              </w:rPr>
              <w:lastRenderedPageBreak/>
              <w:t>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C22D33" w:rsidRPr="00AE302D" w:rsidRDefault="00C22D33"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11546E">
            <w:pPr>
              <w:spacing w:after="120" w:line="20" w:lineRule="atLeast"/>
              <w:rPr>
                <w:color w:val="auto"/>
                <w:sz w:val="12"/>
                <w:szCs w:val="12"/>
              </w:rPr>
            </w:pPr>
            <w:r w:rsidRPr="00AE302D">
              <w:rPr>
                <w:color w:val="auto"/>
                <w:sz w:val="12"/>
                <w:szCs w:val="12"/>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w:t>
            </w:r>
            <w:r w:rsidRPr="00AE302D">
              <w:rPr>
                <w:color w:val="auto"/>
                <w:sz w:val="12"/>
                <w:szCs w:val="12"/>
              </w:rPr>
              <w:lastRenderedPageBreak/>
              <w:t>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C22D33" w:rsidRPr="00AE302D" w:rsidRDefault="00C22D33"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22D33" w:rsidRPr="00AE302D" w:rsidRDefault="00C22D33">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C22D33" w:rsidRPr="00AE302D" w:rsidRDefault="00C22D33"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w:t>
            </w:r>
            <w:r w:rsidRPr="00AE302D">
              <w:rPr>
                <w:color w:val="auto"/>
                <w:sz w:val="12"/>
                <w:szCs w:val="12"/>
              </w:rPr>
              <w:lastRenderedPageBreak/>
              <w:t xml:space="preserve">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C22D33" w:rsidRPr="00AE302D" w:rsidRDefault="00C22D33"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C22D33" w:rsidRPr="00AE302D" w:rsidRDefault="00C22D33"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CA2942" w:rsidRDefault="0091316A" w:rsidP="0091316A">
            <w:pPr>
              <w:rPr>
                <w:color w:val="auto"/>
                <w:sz w:val="12"/>
                <w:szCs w:val="12"/>
              </w:rPr>
            </w:pPr>
            <w:r>
              <w:rPr>
                <w:color w:val="auto"/>
                <w:sz w:val="12"/>
                <w:szCs w:val="12"/>
              </w:rPr>
              <w:t>муниципального района</w:t>
            </w:r>
          </w:p>
        </w:tc>
      </w:tr>
      <w:tr w:rsidR="00C22D33" w:rsidRPr="00F078D9" w:rsidTr="0078777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14120"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C22D33" w:rsidRPr="00CA2942" w:rsidRDefault="00C22D33">
            <w:pPr>
              <w:spacing w:after="120" w:line="20" w:lineRule="atLeast"/>
              <w:rPr>
                <w:color w:val="auto"/>
                <w:sz w:val="12"/>
                <w:szCs w:val="12"/>
              </w:rPr>
            </w:pPr>
            <w:r w:rsidRPr="00CA2942">
              <w:rPr>
                <w:color w:val="auto"/>
                <w:sz w:val="12"/>
                <w:szCs w:val="12"/>
              </w:rPr>
              <w:t xml:space="preserve">Федеральный закон «Об организации предоставления </w:t>
            </w:r>
            <w:r w:rsidRPr="00CA2942">
              <w:rPr>
                <w:color w:val="auto"/>
                <w:sz w:val="12"/>
                <w:szCs w:val="12"/>
              </w:rPr>
              <w:lastRenderedPageBreak/>
              <w:t>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lastRenderedPageBreak/>
              <w:t xml:space="preserve">Если планируется строительство, реконструкция объекта капитального строительства с превышением предельных параметров </w:t>
            </w:r>
            <w:r w:rsidRPr="00CA2942">
              <w:rPr>
                <w:color w:val="auto"/>
                <w:sz w:val="12"/>
                <w:szCs w:val="12"/>
              </w:rPr>
              <w:lastRenderedPageBreak/>
              <w:t xml:space="preserve">разрешенного строительства, а также отклонение обосновывается любым из следующих оснований: </w:t>
            </w:r>
          </w:p>
          <w:p w:rsidR="00C22D33" w:rsidRPr="00CA2942" w:rsidRDefault="00C22D33">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C22D33" w:rsidRPr="00CA2942" w:rsidRDefault="00C22D33"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 xml:space="preserve">Заявление на получение разрешения на отклонение от предельных параметров разрешенного строительства, </w:t>
            </w:r>
            <w:r w:rsidRPr="00CA2942">
              <w:rPr>
                <w:color w:val="auto"/>
                <w:sz w:val="12"/>
                <w:szCs w:val="12"/>
              </w:rPr>
              <w:lastRenderedPageBreak/>
              <w:t>реконструкции</w:t>
            </w:r>
          </w:p>
          <w:p w:rsidR="00C22D33" w:rsidRPr="00CA2942" w:rsidRDefault="00C22D33">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485430">
            <w:pPr>
              <w:rPr>
                <w:color w:val="auto"/>
                <w:sz w:val="12"/>
                <w:szCs w:val="12"/>
              </w:rPr>
            </w:pPr>
            <w:r w:rsidRPr="00CA2942">
              <w:rPr>
                <w:color w:val="auto"/>
                <w:sz w:val="12"/>
                <w:szCs w:val="12"/>
              </w:rPr>
              <w:lastRenderedPageBreak/>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w:t>
            </w:r>
            <w:r w:rsidRPr="00CA2942">
              <w:rPr>
                <w:color w:val="auto"/>
                <w:sz w:val="12"/>
                <w:szCs w:val="12"/>
              </w:rPr>
              <w:lastRenderedPageBreak/>
              <w:t>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 xml:space="preserve">Процедура предусматривает проведение публичных слушаний в соответствии с правовыми актами муниципального образования и </w:t>
            </w:r>
            <w:r w:rsidRPr="00CA2942">
              <w:rPr>
                <w:color w:val="auto"/>
                <w:sz w:val="12"/>
                <w:szCs w:val="12"/>
              </w:rPr>
              <w:lastRenderedPageBreak/>
              <w:t>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C22D33" w:rsidRPr="00CA2942" w:rsidRDefault="00C22D33"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Предоставляется на бесплатной основе. Расходы на организацию и проведение публичных слушаний несет заявитель</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BF25E4"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C22D33" w:rsidRPr="00CA2942" w:rsidRDefault="00C22D33">
            <w:pPr>
              <w:spacing w:after="120" w:line="20" w:lineRule="atLeast"/>
              <w:rPr>
                <w:color w:val="auto"/>
                <w:sz w:val="12"/>
                <w:szCs w:val="12"/>
              </w:rPr>
            </w:pPr>
            <w:r w:rsidRPr="00CA2942">
              <w:rPr>
                <w:color w:val="auto"/>
                <w:sz w:val="12"/>
                <w:szCs w:val="12"/>
              </w:rPr>
              <w:t xml:space="preserve">Федеральный закон «Об организации предоставления государственных или муниципальных </w:t>
            </w:r>
            <w:r w:rsidRPr="00CA2942">
              <w:rPr>
                <w:color w:val="auto"/>
                <w:sz w:val="12"/>
                <w:szCs w:val="12"/>
              </w:rPr>
              <w:lastRenderedPageBreak/>
              <w:t>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lastRenderedPageBreak/>
              <w:t xml:space="preserve">Если вид разрешенного строительства, позволяющий осуществлять жилищное строительство, определен в качестве условно разрешенного вида использования </w:t>
            </w:r>
            <w:r w:rsidRPr="00CA2942">
              <w:rPr>
                <w:color w:val="auto"/>
                <w:sz w:val="12"/>
                <w:szCs w:val="12"/>
              </w:rPr>
              <w:lastRenderedPageBreak/>
              <w:t>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 xml:space="preserve">Процедура предусматривает проведение публичных слушаний в соответствии с правовыми актами муниципального образования и нормами части 7 статьи 39 </w:t>
            </w:r>
            <w:r w:rsidRPr="00CA2942">
              <w:rPr>
                <w:color w:val="auto"/>
                <w:sz w:val="12"/>
                <w:szCs w:val="12"/>
              </w:rPr>
              <w:lastRenderedPageBreak/>
              <w:t>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C22D33" w:rsidRPr="00CA2942" w:rsidRDefault="00C22D33">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Предоставляется на бесплатной основе. Расходы на организацию и проведение публичных слушаний несет заявитель</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Default="0091316A" w:rsidP="0091316A">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27. Предоставление градостроительного плана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C22D33" w:rsidRPr="00CA2942" w:rsidRDefault="00C22D33" w:rsidP="009E7CC4">
            <w:pPr>
              <w:spacing w:line="20" w:lineRule="atLeast"/>
              <w:rPr>
                <w:color w:val="auto"/>
                <w:sz w:val="12"/>
                <w:szCs w:val="12"/>
              </w:rPr>
            </w:pPr>
          </w:p>
          <w:p w:rsidR="00C22D33" w:rsidRPr="00CA2942" w:rsidRDefault="00C22D33"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Default="0091316A" w:rsidP="0091316A">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C22D33" w:rsidRPr="0071043D" w:rsidRDefault="00C22D33">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22D33" w:rsidRPr="0071043D" w:rsidRDefault="00C22D33">
            <w:pPr>
              <w:spacing w:after="120" w:line="20" w:lineRule="atLeast"/>
              <w:rPr>
                <w:color w:val="auto"/>
                <w:sz w:val="12"/>
                <w:szCs w:val="12"/>
              </w:rPr>
            </w:pPr>
            <w:r w:rsidRPr="0071043D">
              <w:rPr>
                <w:color w:val="auto"/>
                <w:sz w:val="12"/>
                <w:szCs w:val="12"/>
              </w:rPr>
              <w:t>Градостроительный план земельного участка</w:t>
            </w:r>
          </w:p>
          <w:p w:rsidR="00C22D33" w:rsidRPr="0071043D" w:rsidRDefault="00C22D33" w:rsidP="00A106E6">
            <w:pPr>
              <w:spacing w:line="20" w:lineRule="atLeast"/>
              <w:rPr>
                <w:color w:val="auto"/>
                <w:sz w:val="12"/>
                <w:szCs w:val="12"/>
                <w:u w:val="single"/>
              </w:rPr>
            </w:pPr>
            <w:r w:rsidRPr="0071043D">
              <w:rPr>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w:t>
            </w:r>
            <w:r w:rsidRPr="0071043D">
              <w:rPr>
                <w:color w:val="auto"/>
                <w:sz w:val="12"/>
                <w:szCs w:val="12"/>
              </w:rPr>
              <w:lastRenderedPageBreak/>
              <w:t>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C22D33" w:rsidRPr="0071043D" w:rsidRDefault="00C22D33" w:rsidP="00A106E6">
            <w:pPr>
              <w:spacing w:line="20" w:lineRule="atLeast"/>
              <w:rPr>
                <w:color w:val="auto"/>
                <w:sz w:val="12"/>
                <w:szCs w:val="12"/>
              </w:rPr>
            </w:pPr>
          </w:p>
          <w:p w:rsidR="00C22D33" w:rsidRPr="0071043D" w:rsidRDefault="00C22D33">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C22D33" w:rsidRPr="0071043D" w:rsidRDefault="00C22D33">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w:t>
            </w:r>
            <w:r w:rsidRPr="0071043D">
              <w:rPr>
                <w:color w:val="auto"/>
                <w:sz w:val="12"/>
                <w:szCs w:val="12"/>
                <w:u w:val="single"/>
              </w:rPr>
              <w:lastRenderedPageBreak/>
              <w:t>блокированной застройки)</w:t>
            </w:r>
          </w:p>
          <w:p w:rsidR="00C22D33" w:rsidRPr="0071043D" w:rsidRDefault="00C22D33">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C22D33" w:rsidRPr="0071043D" w:rsidRDefault="00C22D33">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C22D33" w:rsidRPr="0071043D" w:rsidRDefault="00C22D33">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C22D33" w:rsidRPr="0071043D" w:rsidRDefault="00C22D33">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C22D33" w:rsidRPr="0071043D" w:rsidRDefault="00C22D33">
            <w:pPr>
              <w:spacing w:after="120" w:line="20" w:lineRule="atLeast"/>
              <w:rPr>
                <w:color w:val="auto"/>
                <w:sz w:val="12"/>
                <w:szCs w:val="12"/>
              </w:rPr>
            </w:pPr>
            <w:r w:rsidRPr="0071043D">
              <w:rPr>
                <w:color w:val="auto"/>
                <w:sz w:val="12"/>
                <w:szCs w:val="12"/>
              </w:rPr>
              <w:t xml:space="preserve">Схема </w:t>
            </w:r>
            <w:r w:rsidRPr="0071043D">
              <w:rPr>
                <w:color w:val="auto"/>
                <w:sz w:val="12"/>
                <w:szCs w:val="12"/>
              </w:rPr>
              <w:lastRenderedPageBreak/>
              <w:t xml:space="preserve">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A106E6">
            <w:pPr>
              <w:spacing w:after="120" w:line="20" w:lineRule="atLeast"/>
              <w:rPr>
                <w:color w:val="auto"/>
                <w:sz w:val="12"/>
                <w:szCs w:val="12"/>
              </w:rPr>
            </w:pPr>
            <w:r w:rsidRPr="0071043D">
              <w:rPr>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C22D33" w:rsidRPr="0071043D" w:rsidRDefault="00C22D33">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C22D33" w:rsidRPr="0071043D" w:rsidRDefault="00C22D33">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C22D33" w:rsidRPr="0071043D" w:rsidRDefault="00C22D33">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C22D33" w:rsidRPr="0071043D" w:rsidRDefault="00C22D33">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1043D"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60. Продление срока действия разрешения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C22D33" w:rsidRPr="0071043D" w:rsidRDefault="00C22D33">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C22D33" w:rsidRPr="0071043D" w:rsidRDefault="00C22D33">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C22D33" w:rsidRPr="0071043D" w:rsidRDefault="00C22D33">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w:t>
            </w:r>
            <w:r w:rsidRPr="0071043D">
              <w:rPr>
                <w:color w:val="auto"/>
                <w:sz w:val="12"/>
                <w:szCs w:val="12"/>
                <w:u w:val="single"/>
              </w:rPr>
              <w:lastRenderedPageBreak/>
              <w:t>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2438BC">
            <w:pPr>
              <w:spacing w:after="120" w:line="20" w:lineRule="atLeast"/>
              <w:rPr>
                <w:color w:val="auto"/>
                <w:sz w:val="12"/>
                <w:szCs w:val="12"/>
              </w:rPr>
            </w:pPr>
            <w:r w:rsidRPr="0071043D">
              <w:rPr>
                <w:color w:val="auto"/>
                <w:sz w:val="12"/>
                <w:szCs w:val="12"/>
              </w:rPr>
              <w:lastRenderedPageBreak/>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Срок проведения процедуры не установлен</w:t>
            </w:r>
          </w:p>
          <w:p w:rsidR="00C22D33" w:rsidRPr="0071043D" w:rsidRDefault="00C22D33">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1043D"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61. Внесение изменений в разрешение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C22D33" w:rsidRPr="0071043D" w:rsidRDefault="00C22D33">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C22D33" w:rsidRPr="0071043D" w:rsidRDefault="00C22D33">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C22D33" w:rsidRPr="0071043D" w:rsidRDefault="00C22D33">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C22D33" w:rsidRPr="0071043D" w:rsidRDefault="00C22D33">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22D33" w:rsidRPr="0071043D" w:rsidRDefault="00C22D33">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w:t>
            </w:r>
            <w:r w:rsidRPr="0071043D">
              <w:rPr>
                <w:color w:val="auto"/>
                <w:sz w:val="12"/>
                <w:szCs w:val="12"/>
                <w:u w:val="single"/>
              </w:rPr>
              <w:lastRenderedPageBreak/>
              <w:t>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rPr>
                <w:color w:val="auto"/>
                <w:sz w:val="12"/>
                <w:szCs w:val="12"/>
              </w:rPr>
            </w:pPr>
            <w:r w:rsidRPr="0071043D">
              <w:rPr>
                <w:color w:val="auto"/>
                <w:sz w:val="12"/>
                <w:szCs w:val="12"/>
              </w:rPr>
              <w:lastRenderedPageBreak/>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C22D33" w:rsidRPr="0071043D" w:rsidRDefault="00C22D33">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C22D33" w:rsidRPr="0071043D" w:rsidRDefault="00C22D33">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C22D33" w:rsidRPr="0071043D" w:rsidRDefault="00C22D33">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C22D33" w:rsidRPr="0071043D" w:rsidRDefault="00C22D33">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1043D" w:rsidRDefault="0091316A" w:rsidP="0091316A">
            <w:pPr>
              <w:rPr>
                <w:rFonts w:ascii="Times New Roman" w:hAnsi="Times New Roman" w:cs="Times New Roman"/>
                <w:color w:val="auto"/>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C22D33" w:rsidRPr="0071043D" w:rsidRDefault="00C22D33">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C22D33" w:rsidRPr="0071043D" w:rsidRDefault="00C22D33">
            <w:pPr>
              <w:spacing w:after="120" w:line="20" w:lineRule="atLeast"/>
              <w:rPr>
                <w:color w:val="auto"/>
                <w:sz w:val="12"/>
                <w:szCs w:val="12"/>
              </w:rPr>
            </w:pPr>
            <w:r w:rsidRPr="0071043D">
              <w:rPr>
                <w:color w:val="auto"/>
                <w:sz w:val="12"/>
                <w:szCs w:val="12"/>
              </w:rPr>
              <w:t>Результаты инженерных изысканий</w:t>
            </w:r>
          </w:p>
          <w:p w:rsidR="00C22D33" w:rsidRPr="0071043D" w:rsidRDefault="00C22D33">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C22D33" w:rsidRPr="0071043D" w:rsidRDefault="00C22D33">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DE395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C22D33" w:rsidRPr="0071043D" w:rsidRDefault="00C22D33"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71043D" w:rsidRDefault="0091316A" w:rsidP="0091316A">
            <w:pPr>
              <w:rPr>
                <w:rFonts w:ascii="Times New Roman" w:hAnsi="Times New Roman" w:cs="Times New Roman"/>
                <w:color w:val="auto"/>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C22D33" w:rsidRPr="00AE302D" w:rsidRDefault="00C22D33">
            <w:pPr>
              <w:spacing w:after="120" w:line="20" w:lineRule="atLeast"/>
              <w:rPr>
                <w:color w:val="auto"/>
                <w:sz w:val="12"/>
                <w:szCs w:val="12"/>
              </w:rPr>
            </w:pPr>
            <w:r w:rsidRPr="00AE302D">
              <w:rPr>
                <w:color w:val="auto"/>
                <w:sz w:val="12"/>
                <w:szCs w:val="12"/>
              </w:rPr>
              <w:t xml:space="preserve">Федеральный закон «Об организации предоставления государственных </w:t>
            </w:r>
            <w:r w:rsidRPr="00AE302D">
              <w:rPr>
                <w:color w:val="auto"/>
                <w:sz w:val="12"/>
                <w:szCs w:val="12"/>
              </w:rPr>
              <w:lastRenderedPageBreak/>
              <w:t>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100" w:lineRule="atLeast"/>
              <w:rPr>
                <w:color w:val="auto"/>
                <w:sz w:val="12"/>
                <w:szCs w:val="12"/>
              </w:rPr>
            </w:pPr>
            <w:r w:rsidRPr="00AE302D">
              <w:rPr>
                <w:color w:val="auto"/>
                <w:sz w:val="12"/>
                <w:szCs w:val="12"/>
              </w:rPr>
              <w:lastRenderedPageBreak/>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C22D33" w:rsidRPr="00AE302D" w:rsidRDefault="00C22D33">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C22D33" w:rsidRPr="00AE302D" w:rsidRDefault="00C22D33">
            <w:pPr>
              <w:spacing w:after="120" w:line="20" w:lineRule="atLeast"/>
              <w:rPr>
                <w:color w:val="auto"/>
                <w:spacing w:val="-4"/>
                <w:sz w:val="12"/>
                <w:szCs w:val="12"/>
              </w:rPr>
            </w:pPr>
            <w:r w:rsidRPr="00AE302D">
              <w:rPr>
                <w:color w:val="auto"/>
                <w:spacing w:val="-4"/>
                <w:sz w:val="12"/>
                <w:szCs w:val="12"/>
              </w:rPr>
              <w:t xml:space="preserve">Градостроительный </w:t>
            </w:r>
            <w:r w:rsidRPr="00AE302D">
              <w:rPr>
                <w:color w:val="auto"/>
                <w:spacing w:val="-4"/>
                <w:sz w:val="12"/>
                <w:szCs w:val="12"/>
              </w:rPr>
              <w:lastRenderedPageBreak/>
              <w:t>план земельного участка*</w:t>
            </w:r>
          </w:p>
          <w:p w:rsidR="00C22D33" w:rsidRPr="00AE302D" w:rsidRDefault="00C22D33">
            <w:pPr>
              <w:spacing w:after="120" w:line="20" w:lineRule="atLeast"/>
              <w:rPr>
                <w:color w:val="auto"/>
                <w:spacing w:val="-4"/>
                <w:sz w:val="12"/>
                <w:szCs w:val="12"/>
              </w:rPr>
            </w:pPr>
            <w:r w:rsidRPr="00AE302D">
              <w:rPr>
                <w:color w:val="auto"/>
                <w:spacing w:val="-4"/>
                <w:sz w:val="12"/>
                <w:szCs w:val="12"/>
              </w:rPr>
              <w:t>Разрешение на строительство*</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C22D33" w:rsidRPr="00AE302D" w:rsidRDefault="00C22D33">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C22D33" w:rsidRPr="00AE302D" w:rsidRDefault="00C22D33">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w:t>
            </w:r>
            <w:r w:rsidRPr="00AE302D">
              <w:rPr>
                <w:color w:val="auto"/>
                <w:spacing w:val="-4"/>
                <w:sz w:val="12"/>
                <w:szCs w:val="12"/>
                <w:u w:val="single"/>
              </w:rPr>
              <w:lastRenderedPageBreak/>
              <w:t>теплоснабжения)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w:t>
            </w:r>
            <w:r w:rsidRPr="00AE302D">
              <w:rPr>
                <w:color w:val="auto"/>
                <w:spacing w:val="-4"/>
                <w:sz w:val="12"/>
                <w:szCs w:val="12"/>
                <w:u w:val="single"/>
              </w:rPr>
              <w:lastRenderedPageBreak/>
              <w:t>присоединение к сетям газораспределения)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C22D33" w:rsidRPr="00AE302D" w:rsidRDefault="00C22D33">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2D33" w:rsidRPr="00AE302D" w:rsidRDefault="00C22D33">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w:t>
            </w:r>
            <w:r w:rsidRPr="00AE302D">
              <w:rPr>
                <w:color w:val="auto"/>
                <w:spacing w:val="-4"/>
                <w:sz w:val="12"/>
                <w:szCs w:val="12"/>
                <w:u w:val="single"/>
              </w:rPr>
              <w:lastRenderedPageBreak/>
              <w:t>МПа)</w:t>
            </w:r>
          </w:p>
          <w:p w:rsidR="00C22D33" w:rsidRPr="00AE302D" w:rsidRDefault="00C22D33">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0B4A3B">
            <w:pPr>
              <w:spacing w:after="120" w:line="20" w:lineRule="atLeast"/>
              <w:rPr>
                <w:color w:val="auto"/>
                <w:sz w:val="12"/>
                <w:szCs w:val="12"/>
              </w:rPr>
            </w:pPr>
            <w:r w:rsidRPr="00AE302D">
              <w:rPr>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C22D33" w:rsidRPr="00AE302D" w:rsidRDefault="00C22D33">
            <w:pPr>
              <w:spacing w:line="20" w:lineRule="atLeast"/>
              <w:rPr>
                <w:color w:val="auto"/>
                <w:sz w:val="12"/>
                <w:szCs w:val="12"/>
              </w:rPr>
            </w:pPr>
            <w:r w:rsidRPr="00AE302D">
              <w:rPr>
                <w:color w:val="auto"/>
                <w:sz w:val="12"/>
                <w:szCs w:val="12"/>
              </w:rPr>
              <w:t xml:space="preserve">1) отсутствие документов, указанных в части 3 статьи 55 </w:t>
            </w:r>
            <w:r w:rsidRPr="00AE302D">
              <w:rPr>
                <w:color w:val="auto"/>
                <w:sz w:val="12"/>
                <w:szCs w:val="12"/>
              </w:rPr>
              <w:lastRenderedPageBreak/>
              <w:t xml:space="preserve">Градостроительного кодекса РФ; </w:t>
            </w:r>
          </w:p>
          <w:p w:rsidR="00C22D33" w:rsidRPr="00AE302D" w:rsidRDefault="00C22D33">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C22D33" w:rsidRPr="00AE302D" w:rsidRDefault="00C22D33">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C22D33" w:rsidRPr="00AE302D" w:rsidRDefault="00C22D33">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C22D33" w:rsidRPr="00AE302D" w:rsidRDefault="00C22D33">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lastRenderedPageBreak/>
              <w:t>Срок проведения процедуры - от 0 до 10 календарных дней</w:t>
            </w:r>
          </w:p>
          <w:p w:rsidR="00C22D33" w:rsidRPr="00AE302D" w:rsidRDefault="00C22D33">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AE302D" w:rsidRDefault="0091316A" w:rsidP="0091316A">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129.1 Присвоение адреса объекту капитального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C22D33" w:rsidRPr="00BF25E4" w:rsidRDefault="00C22D33"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26F5D" w:rsidRDefault="00C22D33" w:rsidP="000162B2">
            <w:pPr>
              <w:spacing w:after="120"/>
              <w:rPr>
                <w:color w:val="auto"/>
                <w:spacing w:val="-4"/>
                <w:sz w:val="12"/>
                <w:szCs w:val="12"/>
              </w:rPr>
            </w:pPr>
            <w:r w:rsidRPr="00A26F5D">
              <w:rPr>
                <w:rStyle w:val="ad"/>
                <w:rFonts w:cs="Arial"/>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C22D33" w:rsidRPr="00A26F5D" w:rsidRDefault="00C22D33"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C22D33" w:rsidRPr="00A26F5D" w:rsidRDefault="00C22D33"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C22D33" w:rsidRPr="00A26F5D" w:rsidRDefault="00C22D33"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C22D33" w:rsidRPr="00A26F5D" w:rsidRDefault="00C22D33"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0162B2">
            <w:pPr>
              <w:rPr>
                <w:color w:val="auto"/>
                <w:sz w:val="12"/>
                <w:szCs w:val="12"/>
              </w:rPr>
            </w:pPr>
            <w:r w:rsidRPr="00BF25E4">
              <w:rPr>
                <w:color w:val="auto"/>
                <w:sz w:val="12"/>
                <w:szCs w:val="12"/>
              </w:rPr>
              <w:t xml:space="preserve">Решение о присвоении объекту адресации адреса </w:t>
            </w:r>
          </w:p>
          <w:p w:rsidR="00C22D33" w:rsidRDefault="00C22D33" w:rsidP="000162B2">
            <w:pPr>
              <w:rPr>
                <w:color w:val="auto"/>
                <w:sz w:val="12"/>
                <w:szCs w:val="12"/>
              </w:rPr>
            </w:pPr>
          </w:p>
          <w:p w:rsidR="00C22D33" w:rsidRPr="00BF25E4" w:rsidRDefault="00C22D33" w:rsidP="00A17DC8">
            <w:pPr>
              <w:rPr>
                <w:color w:val="auto"/>
                <w:sz w:val="12"/>
                <w:szCs w:val="12"/>
              </w:rPr>
            </w:pPr>
            <w:r>
              <w:rPr>
                <w:color w:val="auto"/>
                <w:sz w:val="12"/>
                <w:szCs w:val="12"/>
              </w:rPr>
              <w:t>Внесение сведений о присвоении адреса 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widowControl/>
              <w:autoSpaceDE/>
              <w:adjustRightInd/>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C22D33" w:rsidRPr="00BF25E4" w:rsidRDefault="00C22D33" w:rsidP="000162B2">
            <w:pPr>
              <w:rPr>
                <w:color w:val="auto"/>
                <w:sz w:val="12"/>
                <w:szCs w:val="12"/>
              </w:rPr>
            </w:pPr>
            <w:bookmarkStart w:id="1" w:name="sub_1401"/>
            <w:r w:rsidRPr="00BF25E4">
              <w:rPr>
                <w:color w:val="auto"/>
                <w:sz w:val="12"/>
                <w:szCs w:val="12"/>
              </w:rPr>
              <w:t xml:space="preserve">1) с </w:t>
            </w:r>
            <w:r w:rsidRPr="00BF25E4">
              <w:rPr>
                <w:rStyle w:val="ad"/>
                <w:rFonts w:cs="Arial"/>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rFonts w:cs="Arial"/>
                <w:color w:val="auto"/>
                <w:sz w:val="12"/>
                <w:szCs w:val="12"/>
              </w:rPr>
              <w:t>пунктах 27</w:t>
            </w:r>
            <w:r w:rsidRPr="00BF25E4">
              <w:rPr>
                <w:color w:val="auto"/>
                <w:sz w:val="12"/>
                <w:szCs w:val="12"/>
              </w:rPr>
              <w:t xml:space="preserve"> и </w:t>
            </w:r>
            <w:r w:rsidRPr="00BF25E4">
              <w:rPr>
                <w:rStyle w:val="ad"/>
                <w:rFonts w:cs="Arial"/>
                <w:color w:val="auto"/>
                <w:sz w:val="12"/>
                <w:szCs w:val="12"/>
              </w:rPr>
              <w:t>29</w:t>
            </w:r>
            <w:r w:rsidRPr="00BF25E4">
              <w:rPr>
                <w:color w:val="auto"/>
                <w:sz w:val="12"/>
                <w:szCs w:val="12"/>
              </w:rPr>
              <w:t xml:space="preserve"> Правил присвоения, изменения и аннулирования адресов;</w:t>
            </w:r>
          </w:p>
          <w:p w:rsidR="00C22D33" w:rsidRPr="00BF25E4" w:rsidRDefault="00C22D33" w:rsidP="000162B2">
            <w:pPr>
              <w:rPr>
                <w:color w:val="auto"/>
                <w:sz w:val="12"/>
                <w:szCs w:val="12"/>
              </w:rPr>
            </w:pPr>
            <w:bookmarkStart w:id="2" w:name="sub_1402"/>
            <w:bookmarkEnd w:id="1"/>
            <w:r w:rsidRPr="00BF25E4">
              <w:rPr>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2D33" w:rsidRPr="00BF25E4" w:rsidRDefault="00C22D33"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2D33" w:rsidRPr="00BF25E4" w:rsidRDefault="00C22D33"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rFonts w:cs="Arial"/>
                <w:color w:val="auto"/>
                <w:sz w:val="12"/>
                <w:szCs w:val="12"/>
              </w:rPr>
              <w:t>пунктах 5</w:t>
            </w:r>
            <w:r w:rsidRPr="00BF25E4">
              <w:rPr>
                <w:color w:val="auto"/>
                <w:sz w:val="12"/>
                <w:szCs w:val="12"/>
              </w:rPr>
              <w:t xml:space="preserve">, </w:t>
            </w:r>
            <w:r w:rsidRPr="00BF25E4">
              <w:rPr>
                <w:rStyle w:val="ad"/>
                <w:rFonts w:cs="Arial"/>
                <w:color w:val="auto"/>
                <w:sz w:val="12"/>
                <w:szCs w:val="12"/>
              </w:rPr>
              <w:t>8 - 11</w:t>
            </w:r>
            <w:r w:rsidRPr="00BF25E4">
              <w:rPr>
                <w:color w:val="auto"/>
                <w:sz w:val="12"/>
                <w:szCs w:val="12"/>
              </w:rPr>
              <w:t xml:space="preserve"> и </w:t>
            </w:r>
            <w:r w:rsidRPr="00BF25E4">
              <w:rPr>
                <w:rStyle w:val="ad"/>
                <w:rFonts w:cs="Arial"/>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17DC8" w:rsidRDefault="00C22D33" w:rsidP="000162B2">
            <w:pPr>
              <w:spacing w:after="120"/>
              <w:rPr>
                <w:color w:val="auto"/>
                <w:sz w:val="12"/>
                <w:szCs w:val="12"/>
              </w:rPr>
            </w:pPr>
            <w:r w:rsidRPr="00A17DC8">
              <w:rPr>
                <w:color w:val="auto"/>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C22D33" w:rsidRPr="00A17DC8" w:rsidRDefault="00C22D33"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Присвоение, изменение и аннулирование адресов осуществляется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91316A" w:rsidRDefault="0091316A" w:rsidP="0091316A">
            <w:pPr>
              <w:rPr>
                <w:color w:val="auto"/>
                <w:sz w:val="12"/>
                <w:szCs w:val="12"/>
              </w:rPr>
            </w:pPr>
            <w:r>
              <w:rPr>
                <w:color w:val="auto"/>
                <w:sz w:val="12"/>
                <w:szCs w:val="12"/>
              </w:rPr>
              <w:t>Администрация  Карачаевского</w:t>
            </w:r>
          </w:p>
          <w:p w:rsidR="00C22D33" w:rsidRPr="00BF25E4" w:rsidRDefault="0091316A" w:rsidP="0091316A">
            <w:pPr>
              <w:rPr>
                <w:color w:val="auto"/>
                <w:sz w:val="12"/>
                <w:szCs w:val="12"/>
              </w:rPr>
            </w:pPr>
            <w:r>
              <w:rPr>
                <w:color w:val="auto"/>
                <w:sz w:val="12"/>
                <w:szCs w:val="12"/>
              </w:rPr>
              <w:t>муниципального района</w:t>
            </w:r>
          </w:p>
        </w:tc>
      </w:tr>
    </w:tbl>
    <w:p w:rsidR="00C22D33" w:rsidRPr="005C4C94" w:rsidRDefault="00C22D33" w:rsidP="0099371E">
      <w:pPr>
        <w:rPr>
          <w:color w:val="auto"/>
          <w:sz w:val="12"/>
          <w:szCs w:val="12"/>
        </w:rPr>
      </w:pPr>
    </w:p>
    <w:p w:rsidR="00C22D33" w:rsidRPr="005C4C94" w:rsidRDefault="00C22D33" w:rsidP="0099371E">
      <w:pPr>
        <w:rPr>
          <w:color w:val="auto"/>
          <w:sz w:val="12"/>
          <w:szCs w:val="12"/>
        </w:rPr>
      </w:pPr>
      <w:r w:rsidRPr="005C4C94">
        <w:rPr>
          <w:color w:val="auto"/>
          <w:sz w:val="12"/>
          <w:szCs w:val="12"/>
        </w:rPr>
        <w:t>______________________________</w:t>
      </w:r>
    </w:p>
    <w:p w:rsidR="00C22D33" w:rsidRDefault="00C22D33"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C22D33" w:rsidRDefault="00C22D33" w:rsidP="003C5EFB">
      <w:pPr>
        <w:rPr>
          <w:color w:val="auto"/>
          <w:sz w:val="12"/>
          <w:szCs w:val="12"/>
        </w:rPr>
      </w:pPr>
    </w:p>
    <w:p w:rsidR="00C22D33" w:rsidRDefault="00C22D33" w:rsidP="003C5EFB">
      <w:pPr>
        <w:rPr>
          <w:color w:val="auto"/>
          <w:sz w:val="12"/>
          <w:szCs w:val="12"/>
        </w:rPr>
      </w:pPr>
    </w:p>
    <w:p w:rsidR="00C22D33" w:rsidRDefault="00C22D3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3C5EFB">
      <w:pPr>
        <w:rPr>
          <w:color w:val="auto"/>
          <w:sz w:val="12"/>
          <w:szCs w:val="12"/>
        </w:rPr>
      </w:pPr>
    </w:p>
    <w:p w:rsidR="00CB2593" w:rsidRDefault="00CB2593" w:rsidP="00CB2593">
      <w:pPr>
        <w:jc w:val="center"/>
        <w:rPr>
          <w:rFonts w:ascii="Times New Roman" w:hAnsi="Times New Roman" w:cs="Times New Roman"/>
          <w:b/>
        </w:rPr>
      </w:pPr>
      <w:r w:rsidRPr="00095796">
        <w:rPr>
          <w:rFonts w:ascii="Times New Roman" w:hAnsi="Times New Roman" w:cs="Times New Roman"/>
          <w:b/>
        </w:rPr>
        <w:t>Контактные телефоны для разъяснения вопросов по исчерпывающему  перечню Процедур  в сфере жилищного строительства,</w:t>
      </w:r>
    </w:p>
    <w:p w:rsidR="00CB2593" w:rsidRPr="00095796" w:rsidRDefault="00CB2593" w:rsidP="00CB2593">
      <w:pPr>
        <w:jc w:val="center"/>
        <w:rPr>
          <w:rFonts w:ascii="Times New Roman" w:hAnsi="Times New Roman" w:cs="Times New Roman"/>
          <w:b/>
        </w:rPr>
      </w:pPr>
      <w:r w:rsidRPr="00095796">
        <w:rPr>
          <w:rFonts w:ascii="Times New Roman" w:hAnsi="Times New Roman" w:cs="Times New Roman"/>
          <w:b/>
        </w:rPr>
        <w:t>представляемых а</w:t>
      </w:r>
      <w:r w:rsidRPr="00095796">
        <w:rPr>
          <w:rFonts w:ascii="Times New Roman" w:hAnsi="Times New Roman" w:cs="Times New Roman"/>
          <w:b/>
        </w:rPr>
        <w:t>д</w:t>
      </w:r>
      <w:r w:rsidRPr="00095796">
        <w:rPr>
          <w:rFonts w:ascii="Times New Roman" w:hAnsi="Times New Roman" w:cs="Times New Roman"/>
          <w:b/>
        </w:rPr>
        <w:t>министрацией  Карачаевского муниципального района.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7938"/>
        <w:gridCol w:w="2268"/>
      </w:tblGrid>
      <w:tr w:rsidR="00CB2593" w:rsidRPr="00095796" w:rsidTr="000B0AE3">
        <w:tc>
          <w:tcPr>
            <w:tcW w:w="5353" w:type="dxa"/>
            <w:tcBorders>
              <w:top w:val="single" w:sz="4" w:space="0" w:color="000000"/>
              <w:left w:val="single" w:sz="4" w:space="0" w:color="000000"/>
              <w:bottom w:val="single" w:sz="4" w:space="0" w:color="000000"/>
              <w:right w:val="single" w:sz="4" w:space="0" w:color="000000"/>
            </w:tcBorders>
            <w:hideMark/>
          </w:tcPr>
          <w:p w:rsidR="00CB2593" w:rsidRPr="00095796" w:rsidRDefault="00CB2593" w:rsidP="000B0AE3">
            <w:pPr>
              <w:rPr>
                <w:rFonts w:ascii="Times New Roman" w:hAnsi="Times New Roman" w:cs="Times New Roman"/>
                <w:b/>
              </w:rPr>
            </w:pPr>
            <w:r w:rsidRPr="00095796">
              <w:rPr>
                <w:rFonts w:ascii="Times New Roman" w:hAnsi="Times New Roman" w:cs="Times New Roman"/>
                <w:b/>
              </w:rPr>
              <w:t>Процедуры в сфере жилищного строительс</w:t>
            </w:r>
            <w:r w:rsidRPr="00095796">
              <w:rPr>
                <w:rFonts w:ascii="Times New Roman" w:hAnsi="Times New Roman" w:cs="Times New Roman"/>
                <w:b/>
              </w:rPr>
              <w:t>т</w:t>
            </w:r>
            <w:r w:rsidRPr="00095796">
              <w:rPr>
                <w:rFonts w:ascii="Times New Roman" w:hAnsi="Times New Roman" w:cs="Times New Roman"/>
                <w:b/>
              </w:rPr>
              <w:t>ва</w:t>
            </w:r>
          </w:p>
        </w:tc>
        <w:tc>
          <w:tcPr>
            <w:tcW w:w="7938" w:type="dxa"/>
            <w:tcBorders>
              <w:top w:val="single" w:sz="4" w:space="0" w:color="000000"/>
              <w:left w:val="single" w:sz="4" w:space="0" w:color="000000"/>
              <w:bottom w:val="single" w:sz="4" w:space="0" w:color="000000"/>
              <w:right w:val="single" w:sz="4" w:space="0" w:color="000000"/>
            </w:tcBorders>
            <w:hideMark/>
          </w:tcPr>
          <w:p w:rsidR="00CB2593" w:rsidRPr="00095796" w:rsidRDefault="00CB2593" w:rsidP="000B0AE3">
            <w:pPr>
              <w:rPr>
                <w:rFonts w:ascii="Times New Roman" w:hAnsi="Times New Roman" w:cs="Times New Roman"/>
                <w:b/>
              </w:rPr>
            </w:pPr>
            <w:r w:rsidRPr="00095796">
              <w:rPr>
                <w:rFonts w:ascii="Times New Roman" w:hAnsi="Times New Roman" w:cs="Times New Roman"/>
                <w:b/>
              </w:rPr>
              <w:t>Отдел архитектуры, стро</w:t>
            </w:r>
            <w:r w:rsidRPr="00095796">
              <w:rPr>
                <w:rFonts w:ascii="Times New Roman" w:hAnsi="Times New Roman" w:cs="Times New Roman"/>
                <w:b/>
              </w:rPr>
              <w:t>и</w:t>
            </w:r>
            <w:r w:rsidRPr="00095796">
              <w:rPr>
                <w:rFonts w:ascii="Times New Roman" w:hAnsi="Times New Roman" w:cs="Times New Roman"/>
                <w:b/>
              </w:rPr>
              <w:t xml:space="preserve">тельства  и ЖКХ </w:t>
            </w:r>
          </w:p>
        </w:tc>
        <w:tc>
          <w:tcPr>
            <w:tcW w:w="2268" w:type="dxa"/>
            <w:tcBorders>
              <w:top w:val="single" w:sz="4" w:space="0" w:color="000000"/>
              <w:left w:val="single" w:sz="4" w:space="0" w:color="000000"/>
              <w:bottom w:val="single" w:sz="4" w:space="0" w:color="000000"/>
              <w:right w:val="single" w:sz="4" w:space="0" w:color="000000"/>
            </w:tcBorders>
            <w:hideMark/>
          </w:tcPr>
          <w:p w:rsidR="00CB2593" w:rsidRPr="00095796" w:rsidRDefault="00CB2593" w:rsidP="000B0AE3">
            <w:pPr>
              <w:rPr>
                <w:rFonts w:ascii="Times New Roman" w:hAnsi="Times New Roman" w:cs="Times New Roman"/>
                <w:b/>
              </w:rPr>
            </w:pPr>
            <w:r w:rsidRPr="00095796">
              <w:rPr>
                <w:rFonts w:ascii="Times New Roman" w:hAnsi="Times New Roman" w:cs="Times New Roman"/>
                <w:b/>
              </w:rPr>
              <w:t>8(7879)2-21-01</w:t>
            </w:r>
          </w:p>
        </w:tc>
      </w:tr>
      <w:tr w:rsidR="00CB2593" w:rsidRPr="00095796" w:rsidTr="000B0AE3">
        <w:tc>
          <w:tcPr>
            <w:tcW w:w="5353" w:type="dxa"/>
            <w:tcBorders>
              <w:top w:val="single" w:sz="4" w:space="0" w:color="000000"/>
              <w:left w:val="single" w:sz="4" w:space="0" w:color="000000"/>
              <w:bottom w:val="single" w:sz="4" w:space="0" w:color="000000"/>
              <w:right w:val="single" w:sz="4" w:space="0" w:color="000000"/>
            </w:tcBorders>
            <w:hideMark/>
          </w:tcPr>
          <w:p w:rsidR="00CB2593" w:rsidRPr="00095796" w:rsidRDefault="00CB2593" w:rsidP="000B0AE3">
            <w:pPr>
              <w:rPr>
                <w:rFonts w:ascii="Times New Roman" w:hAnsi="Times New Roman" w:cs="Times New Roman"/>
                <w:b/>
              </w:rPr>
            </w:pPr>
            <w:r w:rsidRPr="00095796">
              <w:rPr>
                <w:rFonts w:ascii="Times New Roman" w:hAnsi="Times New Roman" w:cs="Times New Roman"/>
                <w:b/>
              </w:rPr>
              <w:t>Процедуры в сфере земельных отнош</w:t>
            </w:r>
            <w:r w:rsidRPr="00095796">
              <w:rPr>
                <w:rFonts w:ascii="Times New Roman" w:hAnsi="Times New Roman" w:cs="Times New Roman"/>
                <w:b/>
              </w:rPr>
              <w:t>е</w:t>
            </w:r>
            <w:r w:rsidRPr="00095796">
              <w:rPr>
                <w:rFonts w:ascii="Times New Roman" w:hAnsi="Times New Roman" w:cs="Times New Roman"/>
                <w:b/>
              </w:rPr>
              <w:t xml:space="preserve">ний </w:t>
            </w:r>
          </w:p>
        </w:tc>
        <w:tc>
          <w:tcPr>
            <w:tcW w:w="7938" w:type="dxa"/>
            <w:tcBorders>
              <w:top w:val="single" w:sz="4" w:space="0" w:color="000000"/>
              <w:left w:val="single" w:sz="4" w:space="0" w:color="000000"/>
              <w:bottom w:val="single" w:sz="4" w:space="0" w:color="000000"/>
              <w:right w:val="single" w:sz="4" w:space="0" w:color="000000"/>
            </w:tcBorders>
            <w:hideMark/>
          </w:tcPr>
          <w:p w:rsidR="00CB2593" w:rsidRPr="00095796" w:rsidRDefault="00CB2593" w:rsidP="000B0AE3">
            <w:pPr>
              <w:rPr>
                <w:rFonts w:ascii="Times New Roman" w:hAnsi="Times New Roman" w:cs="Times New Roman"/>
                <w:b/>
              </w:rPr>
            </w:pPr>
            <w:r w:rsidRPr="00095796">
              <w:rPr>
                <w:rFonts w:ascii="Times New Roman" w:hAnsi="Times New Roman" w:cs="Times New Roman"/>
                <w:b/>
              </w:rPr>
              <w:t>Отдел экономического развития, имущества и земельных отнош</w:t>
            </w:r>
            <w:r w:rsidRPr="00095796">
              <w:rPr>
                <w:rFonts w:ascii="Times New Roman" w:hAnsi="Times New Roman" w:cs="Times New Roman"/>
                <w:b/>
              </w:rPr>
              <w:t>е</w:t>
            </w:r>
            <w:r w:rsidRPr="00095796">
              <w:rPr>
                <w:rFonts w:ascii="Times New Roman" w:hAnsi="Times New Roman" w:cs="Times New Roman"/>
                <w:b/>
              </w:rPr>
              <w:t xml:space="preserve">ний </w:t>
            </w:r>
          </w:p>
        </w:tc>
        <w:tc>
          <w:tcPr>
            <w:tcW w:w="2268" w:type="dxa"/>
            <w:tcBorders>
              <w:top w:val="single" w:sz="4" w:space="0" w:color="000000"/>
              <w:left w:val="single" w:sz="4" w:space="0" w:color="000000"/>
              <w:bottom w:val="single" w:sz="4" w:space="0" w:color="000000"/>
              <w:right w:val="single" w:sz="4" w:space="0" w:color="000000"/>
            </w:tcBorders>
            <w:hideMark/>
          </w:tcPr>
          <w:p w:rsidR="00CB2593" w:rsidRPr="00095796" w:rsidRDefault="00CB2593" w:rsidP="000B0AE3">
            <w:pPr>
              <w:rPr>
                <w:rFonts w:ascii="Times New Roman" w:hAnsi="Times New Roman" w:cs="Times New Roman"/>
                <w:b/>
              </w:rPr>
            </w:pPr>
            <w:r w:rsidRPr="00095796">
              <w:rPr>
                <w:rFonts w:ascii="Times New Roman" w:hAnsi="Times New Roman" w:cs="Times New Roman"/>
                <w:b/>
              </w:rPr>
              <w:t>8(7879)2-27-17</w:t>
            </w:r>
          </w:p>
        </w:tc>
      </w:tr>
    </w:tbl>
    <w:p w:rsidR="00CB2593" w:rsidRPr="00095796" w:rsidRDefault="00CB2593" w:rsidP="00CB2593">
      <w:pPr>
        <w:rPr>
          <w:b/>
          <w:color w:val="auto"/>
          <w:sz w:val="12"/>
          <w:szCs w:val="12"/>
        </w:rPr>
      </w:pPr>
    </w:p>
    <w:p w:rsidR="00CB2593" w:rsidRDefault="00CB2593" w:rsidP="00CB2593">
      <w:pPr>
        <w:rPr>
          <w:color w:val="auto"/>
          <w:sz w:val="12"/>
          <w:szCs w:val="12"/>
        </w:rPr>
      </w:pPr>
    </w:p>
    <w:tbl>
      <w:tblPr>
        <w:tblW w:w="15653"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198"/>
        <w:gridCol w:w="1133"/>
        <w:gridCol w:w="1275"/>
        <w:gridCol w:w="708"/>
        <w:gridCol w:w="1417"/>
        <w:gridCol w:w="709"/>
        <w:gridCol w:w="4744"/>
        <w:gridCol w:w="709"/>
        <w:gridCol w:w="641"/>
        <w:gridCol w:w="851"/>
        <w:gridCol w:w="1134"/>
        <w:gridCol w:w="1134"/>
      </w:tblGrid>
      <w:tr w:rsidR="00CB2593" w:rsidRPr="005C4C94" w:rsidTr="000B0AE3">
        <w:trPr>
          <w:jc w:val="center"/>
        </w:trPr>
        <w:tc>
          <w:tcPr>
            <w:tcW w:w="15653"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64EB5" w:rsidRDefault="00CB2593" w:rsidP="000B0AE3">
            <w:pPr>
              <w:jc w:val="center"/>
              <w:rPr>
                <w:b/>
                <w:color w:val="auto"/>
                <w:sz w:val="18"/>
                <w:szCs w:val="12"/>
              </w:rPr>
            </w:pPr>
            <w:r>
              <w:rPr>
                <w:b/>
                <w:color w:val="auto"/>
                <w:sz w:val="18"/>
                <w:szCs w:val="12"/>
                <w:lang w:val="en-US"/>
              </w:rPr>
              <w:t>II</w:t>
            </w:r>
            <w:r>
              <w:rPr>
                <w:b/>
                <w:color w:val="auto"/>
                <w:sz w:val="18"/>
                <w:szCs w:val="12"/>
              </w:rPr>
              <w:t xml:space="preserve">. Процедуры, </w:t>
            </w:r>
            <w:r w:rsidRPr="00664EB5">
              <w:rPr>
                <w:b/>
                <w:color w:val="auto"/>
                <w:sz w:val="18"/>
                <w:szCs w:val="12"/>
              </w:rPr>
              <w:t>связанные с особенностями осуществления градостроител</w:t>
            </w:r>
            <w:r>
              <w:rPr>
                <w:b/>
                <w:color w:val="auto"/>
                <w:sz w:val="18"/>
                <w:szCs w:val="12"/>
              </w:rPr>
              <w:t>ьной деятельности на территории</w:t>
            </w:r>
            <w:r w:rsidRPr="00664EB5">
              <w:rPr>
                <w:b/>
                <w:color w:val="auto"/>
                <w:sz w:val="18"/>
                <w:szCs w:val="12"/>
              </w:rPr>
              <w:t xml:space="preserve"> </w:t>
            </w:r>
            <w:r>
              <w:rPr>
                <w:b/>
                <w:color w:val="auto"/>
                <w:sz w:val="18"/>
                <w:szCs w:val="12"/>
              </w:rPr>
              <w:t>Карачаевского муниципального района</w:t>
            </w:r>
            <w:r w:rsidRPr="00664EB5">
              <w:rPr>
                <w:b/>
                <w:color w:val="auto"/>
                <w:sz w:val="18"/>
                <w:szCs w:val="12"/>
              </w:rPr>
              <w:t xml:space="preserve"> (применяются в случае, если такие процедуры и порядок их проведения установлены нормативным правовым актом </w:t>
            </w:r>
            <w:r>
              <w:rPr>
                <w:b/>
                <w:color w:val="auto"/>
                <w:sz w:val="18"/>
                <w:szCs w:val="12"/>
              </w:rPr>
              <w:t>Карачаево-Черкесской Республики</w:t>
            </w:r>
            <w:r w:rsidRPr="00664EB5">
              <w:rPr>
                <w:b/>
                <w:color w:val="auto"/>
                <w:sz w:val="18"/>
                <w:szCs w:val="12"/>
              </w:rPr>
              <w:t xml:space="preserve"> или муниципальным правовым а</w:t>
            </w:r>
            <w:r w:rsidRPr="00664EB5">
              <w:rPr>
                <w:b/>
                <w:color w:val="auto"/>
                <w:sz w:val="18"/>
                <w:szCs w:val="12"/>
              </w:rPr>
              <w:t>к</w:t>
            </w:r>
            <w:r w:rsidRPr="00664EB5">
              <w:rPr>
                <w:b/>
                <w:color w:val="auto"/>
                <w:sz w:val="18"/>
                <w:szCs w:val="12"/>
              </w:rPr>
              <w:t>том представительного органа местного самоуправления)</w:t>
            </w:r>
          </w:p>
        </w:tc>
      </w:tr>
      <w:tr w:rsidR="00CB2593" w:rsidRPr="00BF25E4" w:rsidTr="000B0AE3">
        <w:trPr>
          <w:jc w:val="center"/>
        </w:trPr>
        <w:tc>
          <w:tcPr>
            <w:tcW w:w="1198"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r w:rsidRPr="00BF25E4">
              <w:rPr>
                <w:b/>
                <w:bCs/>
                <w:color w:val="auto"/>
                <w:sz w:val="12"/>
                <w:szCs w:val="12"/>
              </w:rPr>
              <w:t>Наименование процедуры в соответствии с перечнем проц</w:t>
            </w:r>
            <w:r w:rsidRPr="00BF25E4">
              <w:rPr>
                <w:b/>
                <w:bCs/>
                <w:color w:val="auto"/>
                <w:sz w:val="12"/>
                <w:szCs w:val="12"/>
              </w:rPr>
              <w:t>е</w:t>
            </w:r>
            <w:r w:rsidRPr="00BF25E4">
              <w:rPr>
                <w:b/>
                <w:bCs/>
                <w:color w:val="auto"/>
                <w:sz w:val="12"/>
                <w:szCs w:val="12"/>
              </w:rPr>
              <w:t xml:space="preserve">дур </w:t>
            </w:r>
          </w:p>
        </w:tc>
        <w:tc>
          <w:tcPr>
            <w:tcW w:w="113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r w:rsidRPr="00BF25E4">
              <w:rPr>
                <w:b/>
                <w:bCs/>
                <w:color w:val="auto"/>
                <w:sz w:val="12"/>
                <w:szCs w:val="12"/>
              </w:rPr>
              <w:t>Наименование и реквизиты (с указанием структурной единицы) фед</w:t>
            </w:r>
            <w:r w:rsidRPr="00BF25E4">
              <w:rPr>
                <w:b/>
                <w:bCs/>
                <w:color w:val="auto"/>
                <w:sz w:val="12"/>
                <w:szCs w:val="12"/>
              </w:rPr>
              <w:t>е</w:t>
            </w:r>
            <w:r w:rsidRPr="00BF25E4">
              <w:rPr>
                <w:b/>
                <w:bCs/>
                <w:color w:val="auto"/>
                <w:sz w:val="12"/>
                <w:szCs w:val="12"/>
              </w:rPr>
              <w:t>рального закона, нормативного правового акта Правительства Российской Федерации, нормативного правового акта федерального органа исполн</w:t>
            </w:r>
            <w:r w:rsidRPr="00BF25E4">
              <w:rPr>
                <w:b/>
                <w:bCs/>
                <w:color w:val="auto"/>
                <w:sz w:val="12"/>
                <w:szCs w:val="12"/>
              </w:rPr>
              <w:t>и</w:t>
            </w:r>
            <w:r w:rsidRPr="00BF25E4">
              <w:rPr>
                <w:b/>
                <w:bCs/>
                <w:color w:val="auto"/>
                <w:sz w:val="12"/>
                <w:szCs w:val="12"/>
              </w:rPr>
              <w:t>тельной власти, которыми уст</w:t>
            </w:r>
            <w:r w:rsidRPr="00BF25E4">
              <w:rPr>
                <w:b/>
                <w:bCs/>
                <w:color w:val="auto"/>
                <w:sz w:val="12"/>
                <w:szCs w:val="12"/>
              </w:rPr>
              <w:t>а</w:t>
            </w:r>
            <w:r w:rsidRPr="00BF25E4">
              <w:rPr>
                <w:b/>
                <w:bCs/>
                <w:color w:val="auto"/>
                <w:sz w:val="12"/>
                <w:szCs w:val="12"/>
              </w:rPr>
              <w:t>новлена проц</w:t>
            </w:r>
            <w:r w:rsidRPr="00BF25E4">
              <w:rPr>
                <w:b/>
                <w:bCs/>
                <w:color w:val="auto"/>
                <w:sz w:val="12"/>
                <w:szCs w:val="12"/>
              </w:rPr>
              <w:t>е</w:t>
            </w:r>
            <w:r w:rsidRPr="00BF25E4">
              <w:rPr>
                <w:b/>
                <w:bCs/>
                <w:color w:val="auto"/>
                <w:sz w:val="12"/>
                <w:szCs w:val="12"/>
              </w:rPr>
              <w:t>дура в сфере жилищного строительства</w:t>
            </w:r>
          </w:p>
        </w:tc>
        <w:tc>
          <w:tcPr>
            <w:tcW w:w="1275"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r w:rsidRPr="00BF25E4">
              <w:rPr>
                <w:b/>
                <w:bCs/>
                <w:color w:val="auto"/>
                <w:sz w:val="12"/>
                <w:szCs w:val="12"/>
              </w:rPr>
              <w:t>Наименование и реквизиты (с указанием стру</w:t>
            </w:r>
            <w:r w:rsidRPr="00BF25E4">
              <w:rPr>
                <w:b/>
                <w:bCs/>
                <w:color w:val="auto"/>
                <w:sz w:val="12"/>
                <w:szCs w:val="12"/>
              </w:rPr>
              <w:t>к</w:t>
            </w:r>
            <w:r w:rsidRPr="00BF25E4">
              <w:rPr>
                <w:b/>
                <w:bCs/>
                <w:color w:val="auto"/>
                <w:sz w:val="12"/>
                <w:szCs w:val="12"/>
              </w:rPr>
              <w:t>турной единицы) федерального закона, нормати</w:t>
            </w:r>
            <w:r w:rsidRPr="00BF25E4">
              <w:rPr>
                <w:b/>
                <w:bCs/>
                <w:color w:val="auto"/>
                <w:sz w:val="12"/>
                <w:szCs w:val="12"/>
              </w:rPr>
              <w:t>в</w:t>
            </w:r>
            <w:r w:rsidRPr="00BF25E4">
              <w:rPr>
                <w:b/>
                <w:bCs/>
                <w:color w:val="auto"/>
                <w:sz w:val="12"/>
                <w:szCs w:val="12"/>
              </w:rPr>
              <w:t>ного правового акта Правительс</w:t>
            </w:r>
            <w:r w:rsidRPr="00BF25E4">
              <w:rPr>
                <w:b/>
                <w:bCs/>
                <w:color w:val="auto"/>
                <w:sz w:val="12"/>
                <w:szCs w:val="12"/>
              </w:rPr>
              <w:t>т</w:t>
            </w:r>
            <w:r w:rsidRPr="00BF25E4">
              <w:rPr>
                <w:b/>
                <w:bCs/>
                <w:color w:val="auto"/>
                <w:sz w:val="12"/>
                <w:szCs w:val="12"/>
              </w:rPr>
              <w:t>ва Российской Федерации, норм</w:t>
            </w:r>
            <w:r w:rsidRPr="00BF25E4">
              <w:rPr>
                <w:b/>
                <w:bCs/>
                <w:color w:val="auto"/>
                <w:sz w:val="12"/>
                <w:szCs w:val="12"/>
              </w:rPr>
              <w:t>а</w:t>
            </w:r>
            <w:r w:rsidRPr="00BF25E4">
              <w:rPr>
                <w:b/>
                <w:bCs/>
                <w:color w:val="auto"/>
                <w:sz w:val="12"/>
                <w:szCs w:val="12"/>
              </w:rPr>
              <w:t>тивного правового акта федерального органа исполн</w:t>
            </w:r>
            <w:r w:rsidRPr="00BF25E4">
              <w:rPr>
                <w:b/>
                <w:bCs/>
                <w:color w:val="auto"/>
                <w:sz w:val="12"/>
                <w:szCs w:val="12"/>
              </w:rPr>
              <w:t>и</w:t>
            </w:r>
            <w:r w:rsidRPr="00BF25E4">
              <w:rPr>
                <w:b/>
                <w:bCs/>
                <w:color w:val="auto"/>
                <w:sz w:val="12"/>
                <w:szCs w:val="12"/>
              </w:rPr>
              <w:t>тельной власти, которыми уст</w:t>
            </w:r>
            <w:r w:rsidRPr="00BF25E4">
              <w:rPr>
                <w:b/>
                <w:bCs/>
                <w:color w:val="auto"/>
                <w:sz w:val="12"/>
                <w:szCs w:val="12"/>
              </w:rPr>
              <w:t>а</w:t>
            </w:r>
            <w:r w:rsidRPr="00BF25E4">
              <w:rPr>
                <w:b/>
                <w:bCs/>
                <w:color w:val="auto"/>
                <w:sz w:val="12"/>
                <w:szCs w:val="12"/>
              </w:rPr>
              <w:t>новлен порядок проведения пр</w:t>
            </w:r>
            <w:r w:rsidRPr="00BF25E4">
              <w:rPr>
                <w:b/>
                <w:bCs/>
                <w:color w:val="auto"/>
                <w:sz w:val="12"/>
                <w:szCs w:val="12"/>
              </w:rPr>
              <w:t>о</w:t>
            </w:r>
            <w:r w:rsidRPr="00BF25E4">
              <w:rPr>
                <w:b/>
                <w:bCs/>
                <w:color w:val="auto"/>
                <w:sz w:val="12"/>
                <w:szCs w:val="12"/>
              </w:rPr>
              <w:t>цедуры</w:t>
            </w:r>
          </w:p>
        </w:tc>
        <w:tc>
          <w:tcPr>
            <w:tcW w:w="708"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r w:rsidRPr="00BF25E4">
              <w:rPr>
                <w:b/>
                <w:bCs/>
                <w:color w:val="auto"/>
                <w:sz w:val="12"/>
                <w:szCs w:val="12"/>
              </w:rPr>
              <w:t>Случаи, в которых требуется провед</w:t>
            </w:r>
            <w:r w:rsidRPr="00BF25E4">
              <w:rPr>
                <w:b/>
                <w:bCs/>
                <w:color w:val="auto"/>
                <w:sz w:val="12"/>
                <w:szCs w:val="12"/>
              </w:rPr>
              <w:t>е</w:t>
            </w:r>
            <w:r w:rsidRPr="00BF25E4">
              <w:rPr>
                <w:b/>
                <w:bCs/>
                <w:color w:val="auto"/>
                <w:sz w:val="12"/>
                <w:szCs w:val="12"/>
              </w:rPr>
              <w:t>ние пр</w:t>
            </w:r>
            <w:r w:rsidRPr="00BF25E4">
              <w:rPr>
                <w:b/>
                <w:bCs/>
                <w:color w:val="auto"/>
                <w:sz w:val="12"/>
                <w:szCs w:val="12"/>
              </w:rPr>
              <w:t>о</w:t>
            </w:r>
            <w:r w:rsidRPr="00BF25E4">
              <w:rPr>
                <w:b/>
                <w:bCs/>
                <w:color w:val="auto"/>
                <w:sz w:val="12"/>
                <w:szCs w:val="12"/>
              </w:rPr>
              <w:t>цедуры</w:t>
            </w:r>
          </w:p>
        </w:tc>
        <w:tc>
          <w:tcPr>
            <w:tcW w:w="11339"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64EB5" w:rsidRDefault="00CB2593" w:rsidP="000B0AE3">
            <w:pPr>
              <w:rPr>
                <w:color w:val="auto"/>
                <w:sz w:val="12"/>
                <w:szCs w:val="12"/>
              </w:rPr>
            </w:pPr>
            <w:r>
              <w:rPr>
                <w:b/>
                <w:bCs/>
                <w:color w:val="auto"/>
                <w:sz w:val="12"/>
                <w:szCs w:val="12"/>
              </w:rPr>
              <w:t xml:space="preserve">Установленные нормативным правовым актом Карачаево-Черкесской Республики или муниципальным правовым актом </w:t>
            </w:r>
          </w:p>
        </w:tc>
      </w:tr>
      <w:tr w:rsidR="00CB2593" w:rsidRPr="0067228F" w:rsidTr="000B0AE3">
        <w:trPr>
          <w:jc w:val="center"/>
        </w:trPr>
        <w:tc>
          <w:tcPr>
            <w:tcW w:w="1198"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p>
        </w:tc>
        <w:tc>
          <w:tcPr>
            <w:tcW w:w="113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p>
        </w:tc>
        <w:tc>
          <w:tcPr>
            <w:tcW w:w="1275"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p>
        </w:tc>
        <w:tc>
          <w:tcPr>
            <w:tcW w:w="708"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BF25E4" w:rsidRDefault="00CB2593" w:rsidP="000B0AE3">
            <w:pPr>
              <w:rPr>
                <w:color w:val="auto"/>
                <w:sz w:val="12"/>
                <w:szCs w:val="12"/>
              </w:rPr>
            </w:pPr>
            <w:r w:rsidRPr="00BF25E4">
              <w:rPr>
                <w:b/>
                <w:bCs/>
                <w:color w:val="auto"/>
                <w:sz w:val="12"/>
                <w:szCs w:val="12"/>
              </w:rPr>
              <w:t>Перечень докуме</w:t>
            </w:r>
            <w:r w:rsidRPr="00BF25E4">
              <w:rPr>
                <w:b/>
                <w:bCs/>
                <w:color w:val="auto"/>
                <w:sz w:val="12"/>
                <w:szCs w:val="12"/>
              </w:rPr>
              <w:t>н</w:t>
            </w:r>
            <w:r w:rsidRPr="00BF25E4">
              <w:rPr>
                <w:b/>
                <w:bCs/>
                <w:color w:val="auto"/>
                <w:sz w:val="12"/>
                <w:szCs w:val="12"/>
              </w:rPr>
              <w:t>тов, которые заяв</w:t>
            </w:r>
            <w:r w:rsidRPr="00BF25E4">
              <w:rPr>
                <w:b/>
                <w:bCs/>
                <w:color w:val="auto"/>
                <w:sz w:val="12"/>
                <w:szCs w:val="12"/>
              </w:rPr>
              <w:t>и</w:t>
            </w:r>
            <w:r w:rsidRPr="00BF25E4">
              <w:rPr>
                <w:b/>
                <w:bCs/>
                <w:color w:val="auto"/>
                <w:sz w:val="12"/>
                <w:szCs w:val="12"/>
              </w:rPr>
              <w:t>тель обязан предст</w:t>
            </w:r>
            <w:r w:rsidRPr="00BF25E4">
              <w:rPr>
                <w:b/>
                <w:bCs/>
                <w:color w:val="auto"/>
                <w:sz w:val="12"/>
                <w:szCs w:val="12"/>
              </w:rPr>
              <w:t>а</w:t>
            </w:r>
            <w:r w:rsidRPr="00BF25E4">
              <w:rPr>
                <w:b/>
                <w:bCs/>
                <w:color w:val="auto"/>
                <w:sz w:val="12"/>
                <w:szCs w:val="12"/>
              </w:rPr>
              <w:t>вить для проведения процедуры</w:t>
            </w:r>
          </w:p>
        </w:tc>
        <w:tc>
          <w:tcPr>
            <w:tcW w:w="70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Перечень докуме</w:t>
            </w:r>
            <w:r w:rsidRPr="0067228F">
              <w:rPr>
                <w:b/>
                <w:bCs/>
                <w:color w:val="auto"/>
                <w:sz w:val="12"/>
                <w:szCs w:val="12"/>
              </w:rPr>
              <w:t>н</w:t>
            </w:r>
            <w:r w:rsidRPr="0067228F">
              <w:rPr>
                <w:b/>
                <w:bCs/>
                <w:color w:val="auto"/>
                <w:sz w:val="12"/>
                <w:szCs w:val="12"/>
              </w:rPr>
              <w:t>тов, получа</w:t>
            </w:r>
            <w:r w:rsidRPr="0067228F">
              <w:rPr>
                <w:b/>
                <w:bCs/>
                <w:color w:val="auto"/>
                <w:sz w:val="12"/>
                <w:szCs w:val="12"/>
              </w:rPr>
              <w:t>е</w:t>
            </w:r>
            <w:r w:rsidRPr="0067228F">
              <w:rPr>
                <w:b/>
                <w:bCs/>
                <w:color w:val="auto"/>
                <w:sz w:val="12"/>
                <w:szCs w:val="12"/>
              </w:rPr>
              <w:t>мых заявит</w:t>
            </w:r>
            <w:r w:rsidRPr="0067228F">
              <w:rPr>
                <w:b/>
                <w:bCs/>
                <w:color w:val="auto"/>
                <w:sz w:val="12"/>
                <w:szCs w:val="12"/>
              </w:rPr>
              <w:t>е</w:t>
            </w:r>
            <w:r w:rsidRPr="0067228F">
              <w:rPr>
                <w:b/>
                <w:bCs/>
                <w:color w:val="auto"/>
                <w:sz w:val="12"/>
                <w:szCs w:val="12"/>
              </w:rPr>
              <w:t>лем в результ</w:t>
            </w:r>
            <w:r w:rsidRPr="0067228F">
              <w:rPr>
                <w:b/>
                <w:bCs/>
                <w:color w:val="auto"/>
                <w:sz w:val="12"/>
                <w:szCs w:val="12"/>
              </w:rPr>
              <w:t>а</w:t>
            </w:r>
            <w:r w:rsidRPr="0067228F">
              <w:rPr>
                <w:b/>
                <w:bCs/>
                <w:color w:val="auto"/>
                <w:sz w:val="12"/>
                <w:szCs w:val="12"/>
              </w:rPr>
              <w:t>те пров</w:t>
            </w:r>
            <w:r w:rsidRPr="0067228F">
              <w:rPr>
                <w:b/>
                <w:bCs/>
                <w:color w:val="auto"/>
                <w:sz w:val="12"/>
                <w:szCs w:val="12"/>
              </w:rPr>
              <w:t>е</w:t>
            </w:r>
            <w:r w:rsidRPr="0067228F">
              <w:rPr>
                <w:b/>
                <w:bCs/>
                <w:color w:val="auto"/>
                <w:sz w:val="12"/>
                <w:szCs w:val="12"/>
              </w:rPr>
              <w:t>дения процед</w:t>
            </w:r>
            <w:r w:rsidRPr="0067228F">
              <w:rPr>
                <w:b/>
                <w:bCs/>
                <w:color w:val="auto"/>
                <w:sz w:val="12"/>
                <w:szCs w:val="12"/>
              </w:rPr>
              <w:t>у</w:t>
            </w:r>
            <w:r w:rsidRPr="0067228F">
              <w:rPr>
                <w:b/>
                <w:bCs/>
                <w:color w:val="auto"/>
                <w:sz w:val="12"/>
                <w:szCs w:val="12"/>
              </w:rPr>
              <w:t>ры</w:t>
            </w:r>
          </w:p>
        </w:tc>
        <w:tc>
          <w:tcPr>
            <w:tcW w:w="474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w:t>
            </w:r>
            <w:r w:rsidRPr="0067228F">
              <w:rPr>
                <w:b/>
                <w:bCs/>
                <w:color w:val="auto"/>
                <w:sz w:val="12"/>
                <w:szCs w:val="12"/>
              </w:rPr>
              <w:t>о</w:t>
            </w:r>
            <w:r w:rsidRPr="0067228F">
              <w:rPr>
                <w:b/>
                <w:bCs/>
                <w:color w:val="auto"/>
                <w:sz w:val="12"/>
                <w:szCs w:val="12"/>
              </w:rPr>
              <w:t>цедуры</w:t>
            </w:r>
          </w:p>
        </w:tc>
        <w:tc>
          <w:tcPr>
            <w:tcW w:w="70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Основ</w:t>
            </w:r>
            <w:r w:rsidRPr="0067228F">
              <w:rPr>
                <w:b/>
                <w:bCs/>
                <w:color w:val="auto"/>
                <w:sz w:val="12"/>
                <w:szCs w:val="12"/>
              </w:rPr>
              <w:t>а</w:t>
            </w:r>
            <w:r w:rsidRPr="0067228F">
              <w:rPr>
                <w:b/>
                <w:bCs/>
                <w:color w:val="auto"/>
                <w:sz w:val="12"/>
                <w:szCs w:val="12"/>
              </w:rPr>
              <w:t>ния для отказа в выдаче заключ</w:t>
            </w:r>
            <w:r w:rsidRPr="0067228F">
              <w:rPr>
                <w:b/>
                <w:bCs/>
                <w:color w:val="auto"/>
                <w:sz w:val="12"/>
                <w:szCs w:val="12"/>
              </w:rPr>
              <w:t>е</w:t>
            </w:r>
            <w:r w:rsidRPr="0067228F">
              <w:rPr>
                <w:b/>
                <w:bCs/>
                <w:color w:val="auto"/>
                <w:sz w:val="12"/>
                <w:szCs w:val="12"/>
              </w:rPr>
              <w:t>ния, в том числе в выдаче отриц</w:t>
            </w:r>
            <w:r w:rsidRPr="0067228F">
              <w:rPr>
                <w:b/>
                <w:bCs/>
                <w:color w:val="auto"/>
                <w:sz w:val="12"/>
                <w:szCs w:val="12"/>
              </w:rPr>
              <w:t>а</w:t>
            </w:r>
            <w:r w:rsidRPr="0067228F">
              <w:rPr>
                <w:b/>
                <w:bCs/>
                <w:color w:val="auto"/>
                <w:sz w:val="12"/>
                <w:szCs w:val="12"/>
              </w:rPr>
              <w:t>тельного заключ</w:t>
            </w:r>
            <w:r w:rsidRPr="0067228F">
              <w:rPr>
                <w:b/>
                <w:bCs/>
                <w:color w:val="auto"/>
                <w:sz w:val="12"/>
                <w:szCs w:val="12"/>
              </w:rPr>
              <w:t>е</w:t>
            </w:r>
            <w:r w:rsidRPr="0067228F">
              <w:rPr>
                <w:b/>
                <w:bCs/>
                <w:color w:val="auto"/>
                <w:sz w:val="12"/>
                <w:szCs w:val="12"/>
              </w:rPr>
              <w:t>ния, основ</w:t>
            </w:r>
            <w:r w:rsidRPr="0067228F">
              <w:rPr>
                <w:b/>
                <w:bCs/>
                <w:color w:val="auto"/>
                <w:sz w:val="12"/>
                <w:szCs w:val="12"/>
              </w:rPr>
              <w:t>а</w:t>
            </w:r>
            <w:r w:rsidRPr="0067228F">
              <w:rPr>
                <w:b/>
                <w:bCs/>
                <w:color w:val="auto"/>
                <w:sz w:val="12"/>
                <w:szCs w:val="12"/>
              </w:rPr>
              <w:t>ние для не</w:t>
            </w:r>
            <w:r>
              <w:rPr>
                <w:b/>
                <w:bCs/>
                <w:color w:val="auto"/>
                <w:sz w:val="12"/>
                <w:szCs w:val="12"/>
              </w:rPr>
              <w:t xml:space="preserve"> </w:t>
            </w:r>
            <w:r w:rsidRPr="0067228F">
              <w:rPr>
                <w:b/>
                <w:bCs/>
                <w:color w:val="auto"/>
                <w:sz w:val="12"/>
                <w:szCs w:val="12"/>
              </w:rPr>
              <w:t>предоста</w:t>
            </w:r>
            <w:r w:rsidRPr="0067228F">
              <w:rPr>
                <w:b/>
                <w:bCs/>
                <w:color w:val="auto"/>
                <w:sz w:val="12"/>
                <w:szCs w:val="12"/>
              </w:rPr>
              <w:t>в</w:t>
            </w:r>
            <w:r w:rsidRPr="0067228F">
              <w:rPr>
                <w:b/>
                <w:bCs/>
                <w:color w:val="auto"/>
                <w:sz w:val="12"/>
                <w:szCs w:val="12"/>
              </w:rPr>
              <w:t>ления разреш</w:t>
            </w:r>
            <w:r w:rsidRPr="0067228F">
              <w:rPr>
                <w:b/>
                <w:bCs/>
                <w:color w:val="auto"/>
                <w:sz w:val="12"/>
                <w:szCs w:val="12"/>
              </w:rPr>
              <w:t>е</w:t>
            </w:r>
            <w:r w:rsidRPr="0067228F">
              <w:rPr>
                <w:b/>
                <w:bCs/>
                <w:color w:val="auto"/>
                <w:sz w:val="12"/>
                <w:szCs w:val="12"/>
              </w:rPr>
              <w:t>ния или отказа в иной устано</w:t>
            </w:r>
            <w:r w:rsidRPr="0067228F">
              <w:rPr>
                <w:b/>
                <w:bCs/>
                <w:color w:val="auto"/>
                <w:sz w:val="12"/>
                <w:szCs w:val="12"/>
              </w:rPr>
              <w:t>в</w:t>
            </w:r>
            <w:r w:rsidRPr="0067228F">
              <w:rPr>
                <w:b/>
                <w:bCs/>
                <w:color w:val="auto"/>
                <w:sz w:val="12"/>
                <w:szCs w:val="12"/>
              </w:rPr>
              <w:t>ленной форме заявит</w:t>
            </w:r>
            <w:r w:rsidRPr="0067228F">
              <w:rPr>
                <w:b/>
                <w:bCs/>
                <w:color w:val="auto"/>
                <w:sz w:val="12"/>
                <w:szCs w:val="12"/>
              </w:rPr>
              <w:t>е</w:t>
            </w:r>
            <w:r w:rsidRPr="0067228F">
              <w:rPr>
                <w:b/>
                <w:bCs/>
                <w:color w:val="auto"/>
                <w:sz w:val="12"/>
                <w:szCs w:val="12"/>
              </w:rPr>
              <w:t>лю по итогам провед</w:t>
            </w:r>
            <w:r w:rsidRPr="0067228F">
              <w:rPr>
                <w:b/>
                <w:bCs/>
                <w:color w:val="auto"/>
                <w:sz w:val="12"/>
                <w:szCs w:val="12"/>
              </w:rPr>
              <w:t>е</w:t>
            </w:r>
            <w:r w:rsidRPr="0067228F">
              <w:rPr>
                <w:b/>
                <w:bCs/>
                <w:color w:val="auto"/>
                <w:sz w:val="12"/>
                <w:szCs w:val="12"/>
              </w:rPr>
              <w:t>ния процед</w:t>
            </w:r>
            <w:r w:rsidRPr="0067228F">
              <w:rPr>
                <w:b/>
                <w:bCs/>
                <w:color w:val="auto"/>
                <w:sz w:val="12"/>
                <w:szCs w:val="12"/>
              </w:rPr>
              <w:t>у</w:t>
            </w:r>
            <w:r w:rsidRPr="0067228F">
              <w:rPr>
                <w:b/>
                <w:bCs/>
                <w:color w:val="auto"/>
                <w:sz w:val="12"/>
                <w:szCs w:val="12"/>
              </w:rPr>
              <w:t>ры</w:t>
            </w:r>
          </w:p>
        </w:tc>
        <w:tc>
          <w:tcPr>
            <w:tcW w:w="64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Срок пров</w:t>
            </w:r>
            <w:r w:rsidRPr="0067228F">
              <w:rPr>
                <w:b/>
                <w:bCs/>
                <w:color w:val="auto"/>
                <w:sz w:val="12"/>
                <w:szCs w:val="12"/>
              </w:rPr>
              <w:t>е</w:t>
            </w:r>
            <w:r w:rsidRPr="0067228F">
              <w:rPr>
                <w:b/>
                <w:bCs/>
                <w:color w:val="auto"/>
                <w:sz w:val="12"/>
                <w:szCs w:val="12"/>
              </w:rPr>
              <w:t>дения проц</w:t>
            </w:r>
            <w:r w:rsidRPr="0067228F">
              <w:rPr>
                <w:b/>
                <w:bCs/>
                <w:color w:val="auto"/>
                <w:sz w:val="12"/>
                <w:szCs w:val="12"/>
              </w:rPr>
              <w:t>е</w:t>
            </w:r>
            <w:r w:rsidRPr="0067228F">
              <w:rPr>
                <w:b/>
                <w:bCs/>
                <w:color w:val="auto"/>
                <w:sz w:val="12"/>
                <w:szCs w:val="12"/>
              </w:rPr>
              <w:t>дуры, предел</w:t>
            </w:r>
            <w:r w:rsidRPr="0067228F">
              <w:rPr>
                <w:b/>
                <w:bCs/>
                <w:color w:val="auto"/>
                <w:sz w:val="12"/>
                <w:szCs w:val="12"/>
              </w:rPr>
              <w:t>ь</w:t>
            </w:r>
            <w:r w:rsidRPr="0067228F">
              <w:rPr>
                <w:b/>
                <w:bCs/>
                <w:color w:val="auto"/>
                <w:sz w:val="12"/>
                <w:szCs w:val="12"/>
              </w:rPr>
              <w:t>ный срок пре</w:t>
            </w:r>
            <w:r w:rsidRPr="0067228F">
              <w:rPr>
                <w:b/>
                <w:bCs/>
                <w:color w:val="auto"/>
                <w:sz w:val="12"/>
                <w:szCs w:val="12"/>
              </w:rPr>
              <w:t>д</w:t>
            </w:r>
            <w:r w:rsidRPr="0067228F">
              <w:rPr>
                <w:b/>
                <w:bCs/>
                <w:color w:val="auto"/>
                <w:sz w:val="12"/>
                <w:szCs w:val="12"/>
              </w:rPr>
              <w:t>ставл</w:t>
            </w:r>
            <w:r w:rsidRPr="0067228F">
              <w:rPr>
                <w:b/>
                <w:bCs/>
                <w:color w:val="auto"/>
                <w:sz w:val="12"/>
                <w:szCs w:val="12"/>
              </w:rPr>
              <w:t>е</w:t>
            </w:r>
            <w:r w:rsidRPr="0067228F">
              <w:rPr>
                <w:b/>
                <w:bCs/>
                <w:color w:val="auto"/>
                <w:sz w:val="12"/>
                <w:szCs w:val="12"/>
              </w:rPr>
              <w:t>ния заяв</w:t>
            </w:r>
            <w:r w:rsidRPr="0067228F">
              <w:rPr>
                <w:b/>
                <w:bCs/>
                <w:color w:val="auto"/>
                <w:sz w:val="12"/>
                <w:szCs w:val="12"/>
              </w:rPr>
              <w:t>и</w:t>
            </w:r>
            <w:r w:rsidRPr="0067228F">
              <w:rPr>
                <w:b/>
                <w:bCs/>
                <w:color w:val="auto"/>
                <w:sz w:val="12"/>
                <w:szCs w:val="12"/>
              </w:rPr>
              <w:t>телем док</w:t>
            </w:r>
            <w:r w:rsidRPr="0067228F">
              <w:rPr>
                <w:b/>
                <w:bCs/>
                <w:color w:val="auto"/>
                <w:sz w:val="12"/>
                <w:szCs w:val="12"/>
              </w:rPr>
              <w:t>у</w:t>
            </w:r>
            <w:r w:rsidRPr="0067228F">
              <w:rPr>
                <w:b/>
                <w:bCs/>
                <w:color w:val="auto"/>
                <w:sz w:val="12"/>
                <w:szCs w:val="12"/>
              </w:rPr>
              <w:t>ментов, необх</w:t>
            </w:r>
            <w:r w:rsidRPr="0067228F">
              <w:rPr>
                <w:b/>
                <w:bCs/>
                <w:color w:val="auto"/>
                <w:sz w:val="12"/>
                <w:szCs w:val="12"/>
              </w:rPr>
              <w:t>о</w:t>
            </w:r>
            <w:r w:rsidRPr="0067228F">
              <w:rPr>
                <w:b/>
                <w:bCs/>
                <w:color w:val="auto"/>
                <w:sz w:val="12"/>
                <w:szCs w:val="12"/>
              </w:rPr>
              <w:t>димых для пров</w:t>
            </w:r>
            <w:r w:rsidRPr="0067228F">
              <w:rPr>
                <w:b/>
                <w:bCs/>
                <w:color w:val="auto"/>
                <w:sz w:val="12"/>
                <w:szCs w:val="12"/>
              </w:rPr>
              <w:t>е</w:t>
            </w:r>
            <w:r w:rsidRPr="0067228F">
              <w:rPr>
                <w:b/>
                <w:bCs/>
                <w:color w:val="auto"/>
                <w:sz w:val="12"/>
                <w:szCs w:val="12"/>
              </w:rPr>
              <w:t>дения проц</w:t>
            </w:r>
            <w:r w:rsidRPr="0067228F">
              <w:rPr>
                <w:b/>
                <w:bCs/>
                <w:color w:val="auto"/>
                <w:sz w:val="12"/>
                <w:szCs w:val="12"/>
              </w:rPr>
              <w:t>е</w:t>
            </w:r>
            <w:r w:rsidRPr="0067228F">
              <w:rPr>
                <w:b/>
                <w:bCs/>
                <w:color w:val="auto"/>
                <w:sz w:val="12"/>
                <w:szCs w:val="12"/>
              </w:rPr>
              <w:t>дуры</w:t>
            </w:r>
          </w:p>
        </w:tc>
        <w:tc>
          <w:tcPr>
            <w:tcW w:w="85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Стоимость проведения процедуры для заяв</w:t>
            </w:r>
            <w:r w:rsidRPr="0067228F">
              <w:rPr>
                <w:b/>
                <w:bCs/>
                <w:color w:val="auto"/>
                <w:sz w:val="12"/>
                <w:szCs w:val="12"/>
              </w:rPr>
              <w:t>и</w:t>
            </w:r>
            <w:r w:rsidRPr="0067228F">
              <w:rPr>
                <w:b/>
                <w:bCs/>
                <w:color w:val="auto"/>
                <w:sz w:val="12"/>
                <w:szCs w:val="12"/>
              </w:rPr>
              <w:t>теля или порядок определ</w:t>
            </w:r>
            <w:r w:rsidRPr="0067228F">
              <w:rPr>
                <w:b/>
                <w:bCs/>
                <w:color w:val="auto"/>
                <w:sz w:val="12"/>
                <w:szCs w:val="12"/>
              </w:rPr>
              <w:t>е</w:t>
            </w:r>
            <w:r w:rsidRPr="0067228F">
              <w:rPr>
                <w:b/>
                <w:bCs/>
                <w:color w:val="auto"/>
                <w:sz w:val="12"/>
                <w:szCs w:val="12"/>
              </w:rPr>
              <w:t>ния такой стоимости</w:t>
            </w:r>
          </w:p>
        </w:tc>
        <w:tc>
          <w:tcPr>
            <w:tcW w:w="113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w:t>
            </w:r>
            <w:r w:rsidRPr="0067228F">
              <w:rPr>
                <w:b/>
                <w:bCs/>
                <w:color w:val="auto"/>
                <w:sz w:val="12"/>
                <w:szCs w:val="12"/>
              </w:rPr>
              <w:t>и</w:t>
            </w:r>
            <w:r w:rsidRPr="0067228F">
              <w:rPr>
                <w:b/>
                <w:bCs/>
                <w:color w:val="auto"/>
                <w:sz w:val="12"/>
                <w:szCs w:val="12"/>
              </w:rPr>
              <w:t>теле или в эле</w:t>
            </w:r>
            <w:r w:rsidRPr="0067228F">
              <w:rPr>
                <w:b/>
                <w:bCs/>
                <w:color w:val="auto"/>
                <w:sz w:val="12"/>
                <w:szCs w:val="12"/>
              </w:rPr>
              <w:t>к</w:t>
            </w:r>
            <w:r w:rsidRPr="0067228F">
              <w:rPr>
                <w:b/>
                <w:bCs/>
                <w:color w:val="auto"/>
                <w:sz w:val="12"/>
                <w:szCs w:val="12"/>
              </w:rPr>
              <w:t>тронной форме)</w:t>
            </w:r>
          </w:p>
        </w:tc>
        <w:tc>
          <w:tcPr>
            <w:tcW w:w="113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67228F" w:rsidRDefault="00CB2593" w:rsidP="000B0AE3">
            <w:pPr>
              <w:rPr>
                <w:color w:val="auto"/>
                <w:sz w:val="12"/>
                <w:szCs w:val="12"/>
              </w:rPr>
            </w:pPr>
            <w:r w:rsidRPr="0067228F">
              <w:rPr>
                <w:b/>
                <w:bCs/>
                <w:color w:val="auto"/>
                <w:sz w:val="12"/>
                <w:szCs w:val="12"/>
              </w:rPr>
              <w:t>Орган (орган</w:t>
            </w:r>
            <w:r w:rsidRPr="0067228F">
              <w:rPr>
                <w:b/>
                <w:bCs/>
                <w:color w:val="auto"/>
                <w:sz w:val="12"/>
                <w:szCs w:val="12"/>
              </w:rPr>
              <w:t>и</w:t>
            </w:r>
            <w:r w:rsidRPr="0067228F">
              <w:rPr>
                <w:b/>
                <w:bCs/>
                <w:color w:val="auto"/>
                <w:sz w:val="12"/>
                <w:szCs w:val="12"/>
              </w:rPr>
              <w:t>зация), осущес</w:t>
            </w:r>
            <w:r w:rsidRPr="0067228F">
              <w:rPr>
                <w:b/>
                <w:bCs/>
                <w:color w:val="auto"/>
                <w:sz w:val="12"/>
                <w:szCs w:val="12"/>
              </w:rPr>
              <w:t>т</w:t>
            </w:r>
            <w:r w:rsidRPr="0067228F">
              <w:rPr>
                <w:b/>
                <w:bCs/>
                <w:color w:val="auto"/>
                <w:sz w:val="12"/>
                <w:szCs w:val="12"/>
              </w:rPr>
              <w:t>вляющий пр</w:t>
            </w:r>
            <w:r w:rsidRPr="0067228F">
              <w:rPr>
                <w:b/>
                <w:bCs/>
                <w:color w:val="auto"/>
                <w:sz w:val="12"/>
                <w:szCs w:val="12"/>
              </w:rPr>
              <w:t>о</w:t>
            </w:r>
            <w:r w:rsidRPr="0067228F">
              <w:rPr>
                <w:b/>
                <w:bCs/>
                <w:color w:val="auto"/>
                <w:sz w:val="12"/>
                <w:szCs w:val="12"/>
              </w:rPr>
              <w:t>ведение проц</w:t>
            </w:r>
            <w:r w:rsidRPr="0067228F">
              <w:rPr>
                <w:b/>
                <w:bCs/>
                <w:color w:val="auto"/>
                <w:sz w:val="12"/>
                <w:szCs w:val="12"/>
              </w:rPr>
              <w:t>е</w:t>
            </w:r>
            <w:r w:rsidRPr="0067228F">
              <w:rPr>
                <w:b/>
                <w:bCs/>
                <w:color w:val="auto"/>
                <w:sz w:val="12"/>
                <w:szCs w:val="12"/>
              </w:rPr>
              <w:t>дуры</w:t>
            </w:r>
          </w:p>
        </w:tc>
      </w:tr>
      <w:tr w:rsidR="00CB2593" w:rsidRPr="00E71A84" w:rsidTr="000B0AE3">
        <w:trPr>
          <w:jc w:val="center"/>
        </w:trPr>
        <w:tc>
          <w:tcPr>
            <w:tcW w:w="119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E71A84" w:rsidRDefault="00CB2593" w:rsidP="000B0AE3">
            <w:pPr>
              <w:spacing w:before="40" w:after="40"/>
              <w:ind w:left="28"/>
              <w:rPr>
                <w:color w:val="auto"/>
                <w:sz w:val="12"/>
                <w:szCs w:val="12"/>
              </w:rPr>
            </w:pPr>
            <w:r>
              <w:rPr>
                <w:color w:val="auto"/>
                <w:sz w:val="12"/>
                <w:szCs w:val="12"/>
              </w:rPr>
              <w:t>135.</w:t>
            </w:r>
            <w:r w:rsidRPr="00E71A84">
              <w:rPr>
                <w:color w:val="auto"/>
                <w:sz w:val="12"/>
                <w:szCs w:val="12"/>
              </w:rPr>
              <w:t>Принятие решения о пр</w:t>
            </w:r>
            <w:r w:rsidRPr="00E71A84">
              <w:rPr>
                <w:color w:val="auto"/>
                <w:sz w:val="12"/>
                <w:szCs w:val="12"/>
              </w:rPr>
              <w:t>е</w:t>
            </w:r>
            <w:r w:rsidRPr="00E71A84">
              <w:rPr>
                <w:color w:val="auto"/>
                <w:sz w:val="12"/>
                <w:szCs w:val="12"/>
              </w:rPr>
              <w:t>доставлении в собственность земельного учас</w:t>
            </w:r>
            <w:r w:rsidRPr="00E71A84">
              <w:rPr>
                <w:color w:val="auto"/>
                <w:sz w:val="12"/>
                <w:szCs w:val="12"/>
              </w:rPr>
              <w:t>т</w:t>
            </w:r>
            <w:r w:rsidRPr="00E71A84">
              <w:rPr>
                <w:color w:val="auto"/>
                <w:sz w:val="12"/>
                <w:szCs w:val="12"/>
              </w:rPr>
              <w:t xml:space="preserve">ка для </w:t>
            </w:r>
            <w:r w:rsidRPr="00E71A84">
              <w:rPr>
                <w:color w:val="auto"/>
                <w:sz w:val="12"/>
                <w:szCs w:val="12"/>
              </w:rPr>
              <w:lastRenderedPageBreak/>
              <w:t>индивид</w:t>
            </w:r>
            <w:r w:rsidRPr="00E71A84">
              <w:rPr>
                <w:color w:val="auto"/>
                <w:sz w:val="12"/>
                <w:szCs w:val="12"/>
              </w:rPr>
              <w:t>у</w:t>
            </w:r>
            <w:r w:rsidRPr="00E71A84">
              <w:rPr>
                <w:color w:val="auto"/>
                <w:sz w:val="12"/>
                <w:szCs w:val="12"/>
              </w:rPr>
              <w:t>ального жилищн</w:t>
            </w:r>
            <w:r w:rsidRPr="00E71A84">
              <w:rPr>
                <w:color w:val="auto"/>
                <w:sz w:val="12"/>
                <w:szCs w:val="12"/>
              </w:rPr>
              <w:t>о</w:t>
            </w:r>
            <w:r w:rsidRPr="00E71A84">
              <w:rPr>
                <w:color w:val="auto"/>
                <w:sz w:val="12"/>
                <w:szCs w:val="12"/>
              </w:rPr>
              <w:t>го строительства гражданам, имеющим 3 и более детей.</w:t>
            </w:r>
          </w:p>
        </w:tc>
        <w:tc>
          <w:tcPr>
            <w:tcW w:w="11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E71A84" w:rsidRDefault="00CB2593" w:rsidP="000B0AE3">
            <w:pPr>
              <w:spacing w:before="40" w:after="40"/>
              <w:ind w:left="28"/>
              <w:rPr>
                <w:color w:val="auto"/>
                <w:sz w:val="12"/>
                <w:szCs w:val="12"/>
              </w:rPr>
            </w:pPr>
            <w:r w:rsidRPr="00E71A84">
              <w:rPr>
                <w:color w:val="auto"/>
                <w:sz w:val="12"/>
                <w:szCs w:val="12"/>
              </w:rPr>
              <w:lastRenderedPageBreak/>
              <w:t>Земельный кодекс Росси</w:t>
            </w:r>
            <w:r w:rsidRPr="00E71A84">
              <w:rPr>
                <w:color w:val="auto"/>
                <w:sz w:val="12"/>
                <w:szCs w:val="12"/>
              </w:rPr>
              <w:t>й</w:t>
            </w:r>
            <w:r w:rsidRPr="00E71A84">
              <w:rPr>
                <w:color w:val="auto"/>
                <w:sz w:val="12"/>
                <w:szCs w:val="12"/>
              </w:rPr>
              <w:t>ской Федерации от 25.10.2001 №136-ФЗ</w:t>
            </w:r>
          </w:p>
        </w:tc>
        <w:tc>
          <w:tcPr>
            <w:tcW w:w="1275" w:type="dxa"/>
            <w:tcBorders>
              <w:top w:val="single" w:sz="4" w:space="0" w:color="000000"/>
              <w:left w:val="single" w:sz="4" w:space="0" w:color="000000"/>
              <w:bottom w:val="single" w:sz="4" w:space="0" w:color="000000"/>
              <w:right w:val="single" w:sz="4" w:space="0" w:color="000000"/>
            </w:tcBorders>
          </w:tcPr>
          <w:p w:rsidR="00CB2593" w:rsidRPr="00337EAC" w:rsidRDefault="00CB2593" w:rsidP="000B0AE3">
            <w:pPr>
              <w:ind w:left="2" w:hanging="2"/>
              <w:rPr>
                <w:color w:val="auto"/>
                <w:sz w:val="12"/>
                <w:szCs w:val="12"/>
              </w:rPr>
            </w:pPr>
            <w:r w:rsidRPr="00337EAC">
              <w:rPr>
                <w:color w:val="auto"/>
                <w:sz w:val="12"/>
                <w:szCs w:val="12"/>
              </w:rPr>
              <w:t>Земельный Кодекс Российской Фед</w:t>
            </w:r>
            <w:r w:rsidRPr="00337EAC">
              <w:rPr>
                <w:color w:val="auto"/>
                <w:sz w:val="12"/>
                <w:szCs w:val="12"/>
              </w:rPr>
              <w:t>е</w:t>
            </w:r>
            <w:r w:rsidRPr="00337EAC">
              <w:rPr>
                <w:color w:val="auto"/>
                <w:sz w:val="12"/>
                <w:szCs w:val="12"/>
              </w:rPr>
              <w:t xml:space="preserve">рации, статья 39.19, Закон КЧР от 18.05.2012 № 28-РЗ «О бесплатном </w:t>
            </w:r>
            <w:r w:rsidRPr="00337EAC">
              <w:rPr>
                <w:color w:val="auto"/>
                <w:sz w:val="12"/>
                <w:szCs w:val="12"/>
              </w:rPr>
              <w:lastRenderedPageBreak/>
              <w:t>предоставлении земельных участков гражданам, име</w:t>
            </w:r>
            <w:r w:rsidRPr="00337EAC">
              <w:rPr>
                <w:color w:val="auto"/>
                <w:sz w:val="12"/>
                <w:szCs w:val="12"/>
              </w:rPr>
              <w:t>ю</w:t>
            </w:r>
            <w:r w:rsidRPr="00337EAC">
              <w:rPr>
                <w:color w:val="auto"/>
                <w:sz w:val="12"/>
                <w:szCs w:val="12"/>
              </w:rPr>
              <w:t>щих трех и более детей, в Карачаево-Черкесской Респу</w:t>
            </w:r>
            <w:r w:rsidRPr="00337EAC">
              <w:rPr>
                <w:color w:val="auto"/>
                <w:sz w:val="12"/>
                <w:szCs w:val="12"/>
              </w:rPr>
              <w:t>б</w:t>
            </w:r>
            <w:r w:rsidRPr="00337EAC">
              <w:rPr>
                <w:color w:val="auto"/>
                <w:sz w:val="12"/>
                <w:szCs w:val="12"/>
              </w:rPr>
              <w:t>лике»</w:t>
            </w:r>
          </w:p>
        </w:tc>
        <w:tc>
          <w:tcPr>
            <w:tcW w:w="708"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lastRenderedPageBreak/>
              <w:t>По зая</w:t>
            </w:r>
            <w:r w:rsidRPr="00E71A84">
              <w:rPr>
                <w:color w:val="auto"/>
                <w:sz w:val="12"/>
                <w:szCs w:val="12"/>
              </w:rPr>
              <w:t>в</w:t>
            </w:r>
            <w:r w:rsidRPr="00E71A84">
              <w:rPr>
                <w:color w:val="auto"/>
                <w:sz w:val="12"/>
                <w:szCs w:val="12"/>
              </w:rPr>
              <w:t>лению  граждан</w:t>
            </w:r>
          </w:p>
        </w:tc>
        <w:tc>
          <w:tcPr>
            <w:tcW w:w="1417"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1) документы, по</w:t>
            </w:r>
            <w:r w:rsidRPr="00E71A84">
              <w:rPr>
                <w:color w:val="auto"/>
                <w:sz w:val="12"/>
                <w:szCs w:val="12"/>
              </w:rPr>
              <w:t>д</w:t>
            </w:r>
            <w:r w:rsidRPr="00E71A84">
              <w:rPr>
                <w:color w:val="auto"/>
                <w:sz w:val="12"/>
                <w:szCs w:val="12"/>
              </w:rPr>
              <w:t>тверждающие право заявителя на прио</w:t>
            </w:r>
            <w:r w:rsidRPr="00E71A84">
              <w:rPr>
                <w:color w:val="auto"/>
                <w:sz w:val="12"/>
                <w:szCs w:val="12"/>
              </w:rPr>
              <w:t>б</w:t>
            </w:r>
            <w:r w:rsidRPr="00E71A84">
              <w:rPr>
                <w:color w:val="auto"/>
                <w:sz w:val="12"/>
                <w:szCs w:val="12"/>
              </w:rPr>
              <w:t>ретение земельного участка без провед</w:t>
            </w:r>
            <w:r w:rsidRPr="00E71A84">
              <w:rPr>
                <w:color w:val="auto"/>
                <w:sz w:val="12"/>
                <w:szCs w:val="12"/>
              </w:rPr>
              <w:t>е</w:t>
            </w:r>
            <w:r w:rsidRPr="00E71A84">
              <w:rPr>
                <w:color w:val="auto"/>
                <w:sz w:val="12"/>
                <w:szCs w:val="12"/>
              </w:rPr>
              <w:t xml:space="preserve">ния торгов </w:t>
            </w:r>
            <w:r w:rsidRPr="00E71A84">
              <w:rPr>
                <w:color w:val="auto"/>
                <w:sz w:val="12"/>
                <w:szCs w:val="12"/>
              </w:rPr>
              <w:lastRenderedPageBreak/>
              <w:t>и пред</w:t>
            </w:r>
            <w:r w:rsidRPr="00E71A84">
              <w:rPr>
                <w:color w:val="auto"/>
                <w:sz w:val="12"/>
                <w:szCs w:val="12"/>
              </w:rPr>
              <w:t>у</w:t>
            </w:r>
            <w:r w:rsidRPr="00E71A84">
              <w:rPr>
                <w:color w:val="auto"/>
                <w:sz w:val="12"/>
                <w:szCs w:val="12"/>
              </w:rPr>
              <w:t>смотренные пере</w:t>
            </w:r>
            <w:r w:rsidRPr="00E71A84">
              <w:rPr>
                <w:color w:val="auto"/>
                <w:sz w:val="12"/>
                <w:szCs w:val="12"/>
              </w:rPr>
              <w:t>ч</w:t>
            </w:r>
            <w:r w:rsidRPr="00E71A84">
              <w:rPr>
                <w:color w:val="auto"/>
                <w:sz w:val="12"/>
                <w:szCs w:val="12"/>
              </w:rPr>
              <w:t>нем, установленным уполномоченным Правительством Российской Федер</w:t>
            </w:r>
            <w:r w:rsidRPr="00E71A84">
              <w:rPr>
                <w:color w:val="auto"/>
                <w:sz w:val="12"/>
                <w:szCs w:val="12"/>
              </w:rPr>
              <w:t>а</w:t>
            </w:r>
            <w:r w:rsidRPr="00E71A84">
              <w:rPr>
                <w:color w:val="auto"/>
                <w:sz w:val="12"/>
                <w:szCs w:val="12"/>
              </w:rPr>
              <w:t>ции федеральным органом исполнител</w:t>
            </w:r>
            <w:r w:rsidRPr="00E71A84">
              <w:rPr>
                <w:color w:val="auto"/>
                <w:sz w:val="12"/>
                <w:szCs w:val="12"/>
              </w:rPr>
              <w:t>ь</w:t>
            </w:r>
            <w:r w:rsidRPr="00E71A84">
              <w:rPr>
                <w:color w:val="auto"/>
                <w:sz w:val="12"/>
                <w:szCs w:val="12"/>
              </w:rPr>
              <w:t>ной власти, за искл</w:t>
            </w:r>
            <w:r w:rsidRPr="00E71A84">
              <w:rPr>
                <w:color w:val="auto"/>
                <w:sz w:val="12"/>
                <w:szCs w:val="12"/>
              </w:rPr>
              <w:t>ю</w:t>
            </w:r>
            <w:r w:rsidRPr="00E71A84">
              <w:rPr>
                <w:color w:val="auto"/>
                <w:sz w:val="12"/>
                <w:szCs w:val="12"/>
              </w:rPr>
              <w:t>чением документов, которые должны быть представлены в упо</w:t>
            </w:r>
            <w:r w:rsidRPr="00E71A84">
              <w:rPr>
                <w:color w:val="auto"/>
                <w:sz w:val="12"/>
                <w:szCs w:val="12"/>
              </w:rPr>
              <w:t>л</w:t>
            </w:r>
            <w:r w:rsidRPr="00E71A84">
              <w:rPr>
                <w:color w:val="auto"/>
                <w:sz w:val="12"/>
                <w:szCs w:val="12"/>
              </w:rPr>
              <w:t>номоченный орган в порядке межведомс</w:t>
            </w:r>
            <w:r w:rsidRPr="00E71A84">
              <w:rPr>
                <w:color w:val="auto"/>
                <w:sz w:val="12"/>
                <w:szCs w:val="12"/>
              </w:rPr>
              <w:t>т</w:t>
            </w:r>
            <w:r w:rsidRPr="00E71A84">
              <w:rPr>
                <w:color w:val="auto"/>
                <w:sz w:val="12"/>
                <w:szCs w:val="12"/>
              </w:rPr>
              <w:t>венного информац</w:t>
            </w:r>
            <w:r w:rsidRPr="00E71A84">
              <w:rPr>
                <w:color w:val="auto"/>
                <w:sz w:val="12"/>
                <w:szCs w:val="12"/>
              </w:rPr>
              <w:t>и</w:t>
            </w:r>
            <w:r w:rsidRPr="00E71A84">
              <w:rPr>
                <w:color w:val="auto"/>
                <w:sz w:val="12"/>
                <w:szCs w:val="12"/>
              </w:rPr>
              <w:t>онного взаимодейс</w:t>
            </w:r>
            <w:r w:rsidRPr="00E71A84">
              <w:rPr>
                <w:color w:val="auto"/>
                <w:sz w:val="12"/>
                <w:szCs w:val="12"/>
              </w:rPr>
              <w:t>т</w:t>
            </w:r>
            <w:r w:rsidRPr="00E71A84">
              <w:rPr>
                <w:color w:val="auto"/>
                <w:sz w:val="12"/>
                <w:szCs w:val="12"/>
              </w:rPr>
              <w:t>вия;</w:t>
            </w:r>
          </w:p>
          <w:p w:rsidR="00CB2593" w:rsidRPr="00E71A84" w:rsidRDefault="00CB2593" w:rsidP="000B0AE3">
            <w:pPr>
              <w:spacing w:before="40" w:after="40"/>
              <w:ind w:left="28"/>
              <w:rPr>
                <w:color w:val="auto"/>
                <w:sz w:val="12"/>
                <w:szCs w:val="12"/>
              </w:rPr>
            </w:pPr>
            <w:r w:rsidRPr="00E71A84">
              <w:rPr>
                <w:color w:val="auto"/>
                <w:sz w:val="12"/>
                <w:szCs w:val="12"/>
              </w:rPr>
              <w:t>2)  документ, по</w:t>
            </w:r>
            <w:r w:rsidRPr="00E71A84">
              <w:rPr>
                <w:color w:val="auto"/>
                <w:sz w:val="12"/>
                <w:szCs w:val="12"/>
              </w:rPr>
              <w:t>д</w:t>
            </w:r>
            <w:r w:rsidRPr="00E71A84">
              <w:rPr>
                <w:color w:val="auto"/>
                <w:sz w:val="12"/>
                <w:szCs w:val="12"/>
              </w:rPr>
              <w:t>тверждающий полн</w:t>
            </w:r>
            <w:r w:rsidRPr="00E71A84">
              <w:rPr>
                <w:color w:val="auto"/>
                <w:sz w:val="12"/>
                <w:szCs w:val="12"/>
              </w:rPr>
              <w:t>о</w:t>
            </w:r>
            <w:r w:rsidRPr="00E71A84">
              <w:rPr>
                <w:color w:val="auto"/>
                <w:sz w:val="12"/>
                <w:szCs w:val="12"/>
              </w:rPr>
              <w:t>мочия представителя заявителя, в случае, если с заявлением о предварительном согласовании предо</w:t>
            </w:r>
            <w:r w:rsidRPr="00E71A84">
              <w:rPr>
                <w:color w:val="auto"/>
                <w:sz w:val="12"/>
                <w:szCs w:val="12"/>
              </w:rPr>
              <w:t>с</w:t>
            </w:r>
            <w:r w:rsidRPr="00E71A84">
              <w:rPr>
                <w:color w:val="auto"/>
                <w:sz w:val="12"/>
                <w:szCs w:val="12"/>
              </w:rPr>
              <w:t>тавления земельного участка обращается представитель заяв</w:t>
            </w:r>
            <w:r w:rsidRPr="00E71A84">
              <w:rPr>
                <w:color w:val="auto"/>
                <w:sz w:val="12"/>
                <w:szCs w:val="12"/>
              </w:rPr>
              <w:t>и</w:t>
            </w:r>
            <w:r w:rsidRPr="00E71A84">
              <w:rPr>
                <w:color w:val="auto"/>
                <w:sz w:val="12"/>
                <w:szCs w:val="12"/>
              </w:rPr>
              <w:t>теля;</w:t>
            </w:r>
          </w:p>
          <w:p w:rsidR="00CB2593" w:rsidRPr="00E71A84" w:rsidRDefault="00CB2593" w:rsidP="000B0AE3">
            <w:pPr>
              <w:spacing w:before="40" w:after="40"/>
              <w:ind w:left="28"/>
              <w:rPr>
                <w:color w:val="auto"/>
                <w:sz w:val="12"/>
                <w:szCs w:val="12"/>
              </w:rPr>
            </w:pPr>
            <w:r w:rsidRPr="00E71A84">
              <w:rPr>
                <w:color w:val="auto"/>
                <w:sz w:val="12"/>
                <w:szCs w:val="12"/>
              </w:rPr>
              <w:t>3) заверенный пер</w:t>
            </w:r>
            <w:r w:rsidRPr="00E71A84">
              <w:rPr>
                <w:color w:val="auto"/>
                <w:sz w:val="12"/>
                <w:szCs w:val="12"/>
              </w:rPr>
              <w:t>е</w:t>
            </w:r>
            <w:r w:rsidRPr="00E71A84">
              <w:rPr>
                <w:color w:val="auto"/>
                <w:sz w:val="12"/>
                <w:szCs w:val="12"/>
              </w:rPr>
              <w:t>вод на русский язык документов о госуда</w:t>
            </w:r>
            <w:r w:rsidRPr="00E71A84">
              <w:rPr>
                <w:color w:val="auto"/>
                <w:sz w:val="12"/>
                <w:szCs w:val="12"/>
              </w:rPr>
              <w:t>р</w:t>
            </w:r>
            <w:r w:rsidRPr="00E71A84">
              <w:rPr>
                <w:color w:val="auto"/>
                <w:sz w:val="12"/>
                <w:szCs w:val="12"/>
              </w:rPr>
              <w:t>ственной регистрации юридического лица в соответствии с законодательством ин</w:t>
            </w:r>
            <w:r w:rsidRPr="00E71A84">
              <w:rPr>
                <w:color w:val="auto"/>
                <w:sz w:val="12"/>
                <w:szCs w:val="12"/>
              </w:rPr>
              <w:t>о</w:t>
            </w:r>
            <w:r w:rsidRPr="00E71A84">
              <w:rPr>
                <w:color w:val="auto"/>
                <w:sz w:val="12"/>
                <w:szCs w:val="12"/>
              </w:rPr>
              <w:t>странного государства в случае, если заяв</w:t>
            </w:r>
            <w:r w:rsidRPr="00E71A84">
              <w:rPr>
                <w:color w:val="auto"/>
                <w:sz w:val="12"/>
                <w:szCs w:val="12"/>
              </w:rPr>
              <w:t>и</w:t>
            </w:r>
            <w:r w:rsidRPr="00E71A84">
              <w:rPr>
                <w:color w:val="auto"/>
                <w:sz w:val="12"/>
                <w:szCs w:val="12"/>
              </w:rPr>
              <w:t>телем является ин</w:t>
            </w:r>
            <w:r w:rsidRPr="00E71A84">
              <w:rPr>
                <w:color w:val="auto"/>
                <w:sz w:val="12"/>
                <w:szCs w:val="12"/>
              </w:rPr>
              <w:t>о</w:t>
            </w:r>
            <w:r w:rsidRPr="00E71A84">
              <w:rPr>
                <w:color w:val="auto"/>
                <w:sz w:val="12"/>
                <w:szCs w:val="12"/>
              </w:rPr>
              <w:t>странное юридическое лицо;</w:t>
            </w:r>
          </w:p>
          <w:p w:rsidR="00CB2593" w:rsidRPr="00E71A84" w:rsidRDefault="00CB2593" w:rsidP="000B0AE3">
            <w:pPr>
              <w:spacing w:before="40" w:after="40"/>
              <w:ind w:left="28"/>
              <w:rPr>
                <w:color w:val="auto"/>
                <w:sz w:val="12"/>
                <w:szCs w:val="12"/>
              </w:rPr>
            </w:pPr>
            <w:r w:rsidRPr="00E71A84">
              <w:rPr>
                <w:color w:val="auto"/>
                <w:sz w:val="12"/>
                <w:szCs w:val="12"/>
              </w:rPr>
              <w:t>4) подготовленные некоммерческой организацией, созда</w:t>
            </w:r>
            <w:r w:rsidRPr="00E71A84">
              <w:rPr>
                <w:color w:val="auto"/>
                <w:sz w:val="12"/>
                <w:szCs w:val="12"/>
              </w:rPr>
              <w:t>н</w:t>
            </w:r>
            <w:r w:rsidRPr="00E71A84">
              <w:rPr>
                <w:color w:val="auto"/>
                <w:sz w:val="12"/>
                <w:szCs w:val="12"/>
              </w:rPr>
              <w:t>ной гражданами, списки ее членов в случае, если подано заявление о предв</w:t>
            </w:r>
            <w:r w:rsidRPr="00E71A84">
              <w:rPr>
                <w:color w:val="auto"/>
                <w:sz w:val="12"/>
                <w:szCs w:val="12"/>
              </w:rPr>
              <w:t>а</w:t>
            </w:r>
            <w:r w:rsidRPr="00E71A84">
              <w:rPr>
                <w:color w:val="auto"/>
                <w:sz w:val="12"/>
                <w:szCs w:val="12"/>
              </w:rPr>
              <w:t>рительном согласов</w:t>
            </w:r>
            <w:r w:rsidRPr="00E71A84">
              <w:rPr>
                <w:color w:val="auto"/>
                <w:sz w:val="12"/>
                <w:szCs w:val="12"/>
              </w:rPr>
              <w:t>а</w:t>
            </w:r>
            <w:r w:rsidRPr="00E71A84">
              <w:rPr>
                <w:color w:val="auto"/>
                <w:sz w:val="12"/>
                <w:szCs w:val="12"/>
              </w:rPr>
              <w:t>нии предоставления земельного участка или о предоставлении земельного участка в безвозмездное пол</w:t>
            </w:r>
            <w:r w:rsidRPr="00E71A84">
              <w:rPr>
                <w:color w:val="auto"/>
                <w:sz w:val="12"/>
                <w:szCs w:val="12"/>
              </w:rPr>
              <w:t>ь</w:t>
            </w:r>
            <w:r w:rsidRPr="00E71A84">
              <w:rPr>
                <w:color w:val="auto"/>
                <w:sz w:val="12"/>
                <w:szCs w:val="12"/>
              </w:rPr>
              <w:t>зование указанной организации для ведения огороднич</w:t>
            </w:r>
            <w:r w:rsidRPr="00E71A84">
              <w:rPr>
                <w:color w:val="auto"/>
                <w:sz w:val="12"/>
                <w:szCs w:val="12"/>
              </w:rPr>
              <w:t>е</w:t>
            </w:r>
            <w:r w:rsidRPr="00E71A84">
              <w:rPr>
                <w:color w:val="auto"/>
                <w:sz w:val="12"/>
                <w:szCs w:val="12"/>
              </w:rPr>
              <w:t>ства или садоводс</w:t>
            </w:r>
            <w:r w:rsidRPr="00E71A84">
              <w:rPr>
                <w:color w:val="auto"/>
                <w:sz w:val="12"/>
                <w:szCs w:val="12"/>
              </w:rPr>
              <w:t>т</w:t>
            </w:r>
            <w:r w:rsidRPr="00E71A84">
              <w:rPr>
                <w:color w:val="auto"/>
                <w:sz w:val="12"/>
                <w:szCs w:val="12"/>
              </w:rPr>
              <w:t xml:space="preserve">ва.5) документы, подтверждающие право заявителя на приобретение </w:t>
            </w:r>
            <w:r w:rsidRPr="00E71A84">
              <w:rPr>
                <w:color w:val="auto"/>
                <w:sz w:val="12"/>
                <w:szCs w:val="12"/>
              </w:rPr>
              <w:lastRenderedPageBreak/>
              <w:t>з</w:t>
            </w:r>
            <w:r w:rsidRPr="00E71A84">
              <w:rPr>
                <w:color w:val="auto"/>
                <w:sz w:val="12"/>
                <w:szCs w:val="12"/>
              </w:rPr>
              <w:t>е</w:t>
            </w:r>
            <w:r w:rsidRPr="00E71A84">
              <w:rPr>
                <w:color w:val="auto"/>
                <w:sz w:val="12"/>
                <w:szCs w:val="12"/>
              </w:rPr>
              <w:t>мельного участка без проведения торгов и предусмотренные перечнем, устано</w:t>
            </w:r>
            <w:r w:rsidRPr="00E71A84">
              <w:rPr>
                <w:color w:val="auto"/>
                <w:sz w:val="12"/>
                <w:szCs w:val="12"/>
              </w:rPr>
              <w:t>в</w:t>
            </w:r>
            <w:r w:rsidRPr="00E71A84">
              <w:rPr>
                <w:color w:val="auto"/>
                <w:sz w:val="12"/>
                <w:szCs w:val="12"/>
              </w:rPr>
              <w:t>ленным уполномоче</w:t>
            </w:r>
            <w:r w:rsidRPr="00E71A84">
              <w:rPr>
                <w:color w:val="auto"/>
                <w:sz w:val="12"/>
                <w:szCs w:val="12"/>
              </w:rPr>
              <w:t>н</w:t>
            </w:r>
            <w:r w:rsidRPr="00E71A84">
              <w:rPr>
                <w:color w:val="auto"/>
                <w:sz w:val="12"/>
                <w:szCs w:val="12"/>
              </w:rPr>
              <w:t>ным Правительством Российской Федер</w:t>
            </w:r>
            <w:r w:rsidRPr="00E71A84">
              <w:rPr>
                <w:color w:val="auto"/>
                <w:sz w:val="12"/>
                <w:szCs w:val="12"/>
              </w:rPr>
              <w:t>а</w:t>
            </w:r>
            <w:r w:rsidRPr="00E71A84">
              <w:rPr>
                <w:color w:val="auto"/>
                <w:sz w:val="12"/>
                <w:szCs w:val="12"/>
              </w:rPr>
              <w:t>ции федеральным органом исполнител</w:t>
            </w:r>
            <w:r w:rsidRPr="00E71A84">
              <w:rPr>
                <w:color w:val="auto"/>
                <w:sz w:val="12"/>
                <w:szCs w:val="12"/>
              </w:rPr>
              <w:t>ь</w:t>
            </w:r>
            <w:r w:rsidRPr="00E71A84">
              <w:rPr>
                <w:color w:val="auto"/>
                <w:sz w:val="12"/>
                <w:szCs w:val="12"/>
              </w:rPr>
              <w:t>ной власти, за искл</w:t>
            </w:r>
            <w:r w:rsidRPr="00E71A84">
              <w:rPr>
                <w:color w:val="auto"/>
                <w:sz w:val="12"/>
                <w:szCs w:val="12"/>
              </w:rPr>
              <w:t>ю</w:t>
            </w:r>
            <w:r w:rsidRPr="00E71A84">
              <w:rPr>
                <w:color w:val="auto"/>
                <w:sz w:val="12"/>
                <w:szCs w:val="12"/>
              </w:rPr>
              <w:t>чением документов, которые должны быть представлены в упо</w:t>
            </w:r>
            <w:r w:rsidRPr="00E71A84">
              <w:rPr>
                <w:color w:val="auto"/>
                <w:sz w:val="12"/>
                <w:szCs w:val="12"/>
              </w:rPr>
              <w:t>л</w:t>
            </w:r>
            <w:r w:rsidRPr="00E71A84">
              <w:rPr>
                <w:color w:val="auto"/>
                <w:sz w:val="12"/>
                <w:szCs w:val="12"/>
              </w:rPr>
              <w:t>номоченный орган в порядке межведомс</w:t>
            </w:r>
            <w:r w:rsidRPr="00E71A84">
              <w:rPr>
                <w:color w:val="auto"/>
                <w:sz w:val="12"/>
                <w:szCs w:val="12"/>
              </w:rPr>
              <w:t>т</w:t>
            </w:r>
            <w:r w:rsidRPr="00E71A84">
              <w:rPr>
                <w:color w:val="auto"/>
                <w:sz w:val="12"/>
                <w:szCs w:val="12"/>
              </w:rPr>
              <w:t>венного информац</w:t>
            </w:r>
            <w:r w:rsidRPr="00E71A84">
              <w:rPr>
                <w:color w:val="auto"/>
                <w:sz w:val="12"/>
                <w:szCs w:val="12"/>
              </w:rPr>
              <w:t>и</w:t>
            </w:r>
            <w:r w:rsidRPr="00E71A84">
              <w:rPr>
                <w:color w:val="auto"/>
                <w:sz w:val="12"/>
                <w:szCs w:val="12"/>
              </w:rPr>
              <w:t>онного взаимодействи</w:t>
            </w:r>
          </w:p>
        </w:tc>
        <w:tc>
          <w:tcPr>
            <w:tcW w:w="709"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tabs>
                <w:tab w:val="left" w:pos="170"/>
                <w:tab w:val="left" w:pos="312"/>
              </w:tabs>
              <w:spacing w:before="40" w:after="40"/>
              <w:ind w:left="28"/>
              <w:rPr>
                <w:color w:val="auto"/>
                <w:sz w:val="12"/>
                <w:szCs w:val="12"/>
              </w:rPr>
            </w:pPr>
            <w:r w:rsidRPr="00E71A84">
              <w:rPr>
                <w:color w:val="auto"/>
                <w:sz w:val="12"/>
                <w:szCs w:val="12"/>
              </w:rPr>
              <w:lastRenderedPageBreak/>
              <w:t>Пост</w:t>
            </w:r>
            <w:r w:rsidRPr="00E71A84">
              <w:rPr>
                <w:color w:val="auto"/>
                <w:sz w:val="12"/>
                <w:szCs w:val="12"/>
              </w:rPr>
              <w:t>а</w:t>
            </w:r>
            <w:r w:rsidRPr="00E71A84">
              <w:rPr>
                <w:color w:val="auto"/>
                <w:sz w:val="12"/>
                <w:szCs w:val="12"/>
              </w:rPr>
              <w:t>новление о предо</w:t>
            </w:r>
            <w:r w:rsidRPr="00E71A84">
              <w:rPr>
                <w:color w:val="auto"/>
                <w:sz w:val="12"/>
                <w:szCs w:val="12"/>
              </w:rPr>
              <w:t>с</w:t>
            </w:r>
            <w:r w:rsidRPr="00E71A84">
              <w:rPr>
                <w:color w:val="auto"/>
                <w:sz w:val="12"/>
                <w:szCs w:val="12"/>
              </w:rPr>
              <w:t>тавлении земельн</w:t>
            </w:r>
            <w:r w:rsidRPr="00E71A84">
              <w:rPr>
                <w:color w:val="auto"/>
                <w:sz w:val="12"/>
                <w:szCs w:val="12"/>
              </w:rPr>
              <w:t>о</w:t>
            </w:r>
            <w:r w:rsidRPr="00E71A84">
              <w:rPr>
                <w:color w:val="auto"/>
                <w:sz w:val="12"/>
                <w:szCs w:val="12"/>
              </w:rPr>
              <w:t xml:space="preserve">го участка </w:t>
            </w:r>
            <w:r w:rsidRPr="00E71A84">
              <w:rPr>
                <w:color w:val="auto"/>
                <w:sz w:val="12"/>
                <w:szCs w:val="12"/>
              </w:rPr>
              <w:lastRenderedPageBreak/>
              <w:t>в собс</w:t>
            </w:r>
            <w:r w:rsidRPr="00E71A84">
              <w:rPr>
                <w:color w:val="auto"/>
                <w:sz w:val="12"/>
                <w:szCs w:val="12"/>
              </w:rPr>
              <w:t>т</w:t>
            </w:r>
            <w:r w:rsidRPr="00E71A84">
              <w:rPr>
                <w:color w:val="auto"/>
                <w:sz w:val="12"/>
                <w:szCs w:val="12"/>
              </w:rPr>
              <w:t>венность для инд</w:t>
            </w:r>
            <w:r w:rsidRPr="00E71A84">
              <w:rPr>
                <w:color w:val="auto"/>
                <w:sz w:val="12"/>
                <w:szCs w:val="12"/>
              </w:rPr>
              <w:t>и</w:t>
            </w:r>
            <w:r w:rsidRPr="00E71A84">
              <w:rPr>
                <w:color w:val="auto"/>
                <w:sz w:val="12"/>
                <w:szCs w:val="12"/>
              </w:rPr>
              <w:t>видуал</w:t>
            </w:r>
            <w:r w:rsidRPr="00E71A84">
              <w:rPr>
                <w:color w:val="auto"/>
                <w:sz w:val="12"/>
                <w:szCs w:val="12"/>
              </w:rPr>
              <w:t>ь</w:t>
            </w:r>
            <w:r w:rsidRPr="00E71A84">
              <w:rPr>
                <w:color w:val="auto"/>
                <w:sz w:val="12"/>
                <w:szCs w:val="12"/>
              </w:rPr>
              <w:t>ного жилищн</w:t>
            </w:r>
            <w:r w:rsidRPr="00E71A84">
              <w:rPr>
                <w:color w:val="auto"/>
                <w:sz w:val="12"/>
                <w:szCs w:val="12"/>
              </w:rPr>
              <w:t>о</w:t>
            </w:r>
            <w:r w:rsidRPr="00E71A84">
              <w:rPr>
                <w:color w:val="auto"/>
                <w:sz w:val="12"/>
                <w:szCs w:val="12"/>
              </w:rPr>
              <w:t>го стро</w:t>
            </w:r>
            <w:r w:rsidRPr="00E71A84">
              <w:rPr>
                <w:color w:val="auto"/>
                <w:sz w:val="12"/>
                <w:szCs w:val="12"/>
              </w:rPr>
              <w:t>и</w:t>
            </w:r>
            <w:r w:rsidRPr="00E71A84">
              <w:rPr>
                <w:color w:val="auto"/>
                <w:sz w:val="12"/>
                <w:szCs w:val="12"/>
              </w:rPr>
              <w:t>тельства</w:t>
            </w:r>
          </w:p>
        </w:tc>
        <w:tc>
          <w:tcPr>
            <w:tcW w:w="4744"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w:t>
            </w:r>
            <w:r w:rsidRPr="00E71A84">
              <w:rPr>
                <w:color w:val="auto"/>
                <w:sz w:val="12"/>
                <w:szCs w:val="12"/>
              </w:rPr>
              <w:t>е</w:t>
            </w:r>
            <w:r w:rsidRPr="00E71A84">
              <w:rPr>
                <w:color w:val="auto"/>
                <w:sz w:val="12"/>
                <w:szCs w:val="12"/>
              </w:rPr>
              <w:t>ние земельного участка без проведения торгов;</w:t>
            </w:r>
          </w:p>
          <w:p w:rsidR="00CB2593" w:rsidRPr="00E71A84" w:rsidRDefault="00CB2593" w:rsidP="000B0AE3">
            <w:pPr>
              <w:spacing w:before="40" w:after="40"/>
              <w:ind w:left="28"/>
              <w:rPr>
                <w:color w:val="auto"/>
                <w:sz w:val="12"/>
                <w:szCs w:val="12"/>
              </w:rPr>
            </w:pPr>
            <w:r w:rsidRPr="00E71A84">
              <w:rPr>
                <w:color w:val="auto"/>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E71A84">
              <w:rPr>
                <w:color w:val="auto"/>
                <w:sz w:val="12"/>
                <w:szCs w:val="12"/>
              </w:rPr>
              <w:t>з</w:t>
            </w:r>
            <w:r w:rsidRPr="00E71A84">
              <w:rPr>
                <w:color w:val="auto"/>
                <w:sz w:val="12"/>
                <w:szCs w:val="12"/>
              </w:rPr>
              <w:t xml:space="preserve">мездного пользования, пожизненного наследуемого владения или аренды, </w:t>
            </w:r>
            <w:r w:rsidRPr="00E71A84">
              <w:rPr>
                <w:color w:val="auto"/>
                <w:sz w:val="12"/>
                <w:szCs w:val="12"/>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w:t>
            </w:r>
            <w:r w:rsidRPr="00E71A84">
              <w:rPr>
                <w:color w:val="auto"/>
                <w:sz w:val="12"/>
                <w:szCs w:val="12"/>
              </w:rPr>
              <w:t>а</w:t>
            </w:r>
            <w:r w:rsidRPr="00E71A84">
              <w:rPr>
                <w:color w:val="auto"/>
                <w:sz w:val="12"/>
                <w:szCs w:val="12"/>
              </w:rPr>
              <w:t>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B2593" w:rsidRPr="00E71A84" w:rsidRDefault="00CB2593" w:rsidP="000B0AE3">
            <w:pPr>
              <w:spacing w:before="40" w:after="40"/>
              <w:ind w:left="28"/>
              <w:rPr>
                <w:color w:val="auto"/>
                <w:sz w:val="12"/>
                <w:szCs w:val="12"/>
              </w:rPr>
            </w:pPr>
            <w:r w:rsidRPr="00E71A84">
              <w:rPr>
                <w:color w:val="auto"/>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w:t>
            </w:r>
            <w:r w:rsidRPr="00E71A84">
              <w:rPr>
                <w:color w:val="auto"/>
                <w:sz w:val="12"/>
                <w:szCs w:val="12"/>
              </w:rPr>
              <w:t>т</w:t>
            </w:r>
            <w:r w:rsidRPr="00E71A84">
              <w:rPr>
                <w:color w:val="auto"/>
                <w:sz w:val="12"/>
                <w:szCs w:val="12"/>
              </w:rPr>
              <w:t>ва, принадлежащие гражданам или юридическим лицам, за исключением случ</w:t>
            </w:r>
            <w:r w:rsidRPr="00E71A84">
              <w:rPr>
                <w:color w:val="auto"/>
                <w:sz w:val="12"/>
                <w:szCs w:val="12"/>
              </w:rPr>
              <w:t>а</w:t>
            </w:r>
            <w:r w:rsidRPr="00E71A84">
              <w:rPr>
                <w:color w:val="auto"/>
                <w:sz w:val="12"/>
                <w:szCs w:val="12"/>
              </w:rPr>
              <w:t>ев, если сооружение (в том числе сооружение, строительство которого не заве</w:t>
            </w:r>
            <w:r w:rsidRPr="00E71A84">
              <w:rPr>
                <w:color w:val="auto"/>
                <w:sz w:val="12"/>
                <w:szCs w:val="12"/>
              </w:rPr>
              <w:t>р</w:t>
            </w:r>
            <w:r w:rsidRPr="00E71A84">
              <w:rPr>
                <w:color w:val="auto"/>
                <w:sz w:val="12"/>
                <w:szCs w:val="12"/>
              </w:rPr>
              <w:t>шено) размещается на земельном участке на условиях сервитута или на земел</w:t>
            </w:r>
            <w:r w:rsidRPr="00E71A84">
              <w:rPr>
                <w:color w:val="auto"/>
                <w:sz w:val="12"/>
                <w:szCs w:val="12"/>
              </w:rPr>
              <w:t>ь</w:t>
            </w:r>
            <w:r w:rsidRPr="00E71A84">
              <w:rPr>
                <w:color w:val="auto"/>
                <w:sz w:val="12"/>
                <w:szCs w:val="12"/>
              </w:rPr>
              <w:t>ном участке размещен объект, предусмотренный пунктом 3 статьи 39.36 насто</w:t>
            </w:r>
            <w:r w:rsidRPr="00E71A84">
              <w:rPr>
                <w:color w:val="auto"/>
                <w:sz w:val="12"/>
                <w:szCs w:val="12"/>
              </w:rPr>
              <w:t>я</w:t>
            </w:r>
            <w:r w:rsidRPr="00E71A84">
              <w:rPr>
                <w:color w:val="auto"/>
                <w:sz w:val="12"/>
                <w:szCs w:val="12"/>
              </w:rPr>
              <w:t>щего Кодекса, и это не препятствует использованию земельного участка в соо</w:t>
            </w:r>
            <w:r w:rsidRPr="00E71A84">
              <w:rPr>
                <w:color w:val="auto"/>
                <w:sz w:val="12"/>
                <w:szCs w:val="12"/>
              </w:rPr>
              <w:t>т</w:t>
            </w:r>
            <w:r w:rsidRPr="00E71A84">
              <w:rPr>
                <w:color w:val="auto"/>
                <w:sz w:val="12"/>
                <w:szCs w:val="12"/>
              </w:rPr>
              <w:t>ветствии с его разрешенным использованием либо с заявлением о предоставл</w:t>
            </w:r>
            <w:r w:rsidRPr="00E71A84">
              <w:rPr>
                <w:color w:val="auto"/>
                <w:sz w:val="12"/>
                <w:szCs w:val="12"/>
              </w:rPr>
              <w:t>е</w:t>
            </w:r>
            <w:r w:rsidRPr="00E71A84">
              <w:rPr>
                <w:color w:val="auto"/>
                <w:sz w:val="12"/>
                <w:szCs w:val="12"/>
              </w:rPr>
              <w:t>нии земельного участка обратился собственник этих здания, сооружения, пом</w:t>
            </w:r>
            <w:r w:rsidRPr="00E71A84">
              <w:rPr>
                <w:color w:val="auto"/>
                <w:sz w:val="12"/>
                <w:szCs w:val="12"/>
              </w:rPr>
              <w:t>е</w:t>
            </w:r>
            <w:r w:rsidRPr="00E71A84">
              <w:rPr>
                <w:color w:val="auto"/>
                <w:sz w:val="12"/>
                <w:szCs w:val="12"/>
              </w:rPr>
              <w:t>щений в них, этого объекта незавершенного строительства;</w:t>
            </w:r>
          </w:p>
          <w:p w:rsidR="00CB2593" w:rsidRPr="00E71A84" w:rsidRDefault="00CB2593" w:rsidP="000B0AE3">
            <w:pPr>
              <w:spacing w:before="40" w:after="40"/>
              <w:ind w:left="28"/>
              <w:rPr>
                <w:color w:val="auto"/>
                <w:sz w:val="12"/>
                <w:szCs w:val="12"/>
              </w:rPr>
            </w:pPr>
            <w:r w:rsidRPr="00E71A84">
              <w:rPr>
                <w:color w:val="auto"/>
                <w:sz w:val="12"/>
                <w:szCs w:val="12"/>
              </w:rPr>
              <w:t>5) на указанном в заявлении о предоставлении земельного участка земельном участке расположены здание, сооружение, объект незавершенного строительс</w:t>
            </w:r>
            <w:r w:rsidRPr="00E71A84">
              <w:rPr>
                <w:color w:val="auto"/>
                <w:sz w:val="12"/>
                <w:szCs w:val="12"/>
              </w:rPr>
              <w:t>т</w:t>
            </w:r>
            <w:r w:rsidRPr="00E71A84">
              <w:rPr>
                <w:color w:val="auto"/>
                <w:sz w:val="12"/>
                <w:szCs w:val="12"/>
              </w:rPr>
              <w:t>ва, находящиеся в государственной или муниципальной собственности, за и</w:t>
            </w:r>
            <w:r w:rsidRPr="00E71A84">
              <w:rPr>
                <w:color w:val="auto"/>
                <w:sz w:val="12"/>
                <w:szCs w:val="12"/>
              </w:rPr>
              <w:t>с</w:t>
            </w:r>
            <w:r w:rsidRPr="00E71A84">
              <w:rPr>
                <w:color w:val="auto"/>
                <w:sz w:val="12"/>
                <w:szCs w:val="12"/>
              </w:rPr>
              <w:t>ключением случаев, если сооружение (в том числе сооружение, строительство которого не завершено) размещается на земельном участке на условиях серв</w:t>
            </w:r>
            <w:r w:rsidRPr="00E71A84">
              <w:rPr>
                <w:color w:val="auto"/>
                <w:sz w:val="12"/>
                <w:szCs w:val="12"/>
              </w:rPr>
              <w:t>и</w:t>
            </w:r>
            <w:r w:rsidRPr="00E71A84">
              <w:rPr>
                <w:color w:val="auto"/>
                <w:sz w:val="12"/>
                <w:szCs w:val="12"/>
              </w:rPr>
              <w:t>тута или с заявлением о предоставлении земельного участка обратился прав</w:t>
            </w:r>
            <w:r w:rsidRPr="00E71A84">
              <w:rPr>
                <w:color w:val="auto"/>
                <w:sz w:val="12"/>
                <w:szCs w:val="12"/>
              </w:rPr>
              <w:t>о</w:t>
            </w:r>
            <w:r w:rsidRPr="00E71A84">
              <w:rPr>
                <w:color w:val="auto"/>
                <w:sz w:val="12"/>
                <w:szCs w:val="12"/>
              </w:rPr>
              <w:t>обладатель этих здания, сооружения, помещений в них, этого объекта незаве</w:t>
            </w:r>
            <w:r w:rsidRPr="00E71A84">
              <w:rPr>
                <w:color w:val="auto"/>
                <w:sz w:val="12"/>
                <w:szCs w:val="12"/>
              </w:rPr>
              <w:t>р</w:t>
            </w:r>
            <w:r w:rsidRPr="00E71A84">
              <w:rPr>
                <w:color w:val="auto"/>
                <w:sz w:val="12"/>
                <w:szCs w:val="12"/>
              </w:rPr>
              <w:t>шенного строительства;</w:t>
            </w:r>
          </w:p>
          <w:p w:rsidR="00CB2593" w:rsidRPr="00E71A84" w:rsidRDefault="00CB2593" w:rsidP="000B0AE3">
            <w:pPr>
              <w:spacing w:before="40" w:after="40"/>
              <w:ind w:left="28"/>
              <w:rPr>
                <w:color w:val="auto"/>
                <w:sz w:val="12"/>
                <w:szCs w:val="12"/>
              </w:rPr>
            </w:pPr>
            <w:r w:rsidRPr="00E71A84">
              <w:rPr>
                <w:color w:val="auto"/>
                <w:sz w:val="12"/>
                <w:szCs w:val="12"/>
              </w:rPr>
              <w:t>6) указанный в заявлении о предоставлении земельного участка земельный участок является изъятым из оборота или ограниченным в обороте и его предо</w:t>
            </w:r>
            <w:r w:rsidRPr="00E71A84">
              <w:rPr>
                <w:color w:val="auto"/>
                <w:sz w:val="12"/>
                <w:szCs w:val="12"/>
              </w:rPr>
              <w:t>с</w:t>
            </w:r>
            <w:r w:rsidRPr="00E71A84">
              <w:rPr>
                <w:color w:val="auto"/>
                <w:sz w:val="12"/>
                <w:szCs w:val="12"/>
              </w:rPr>
              <w:t>тавление не допускается на праве, указанном в заявлении о предоставлении земельного участка;</w:t>
            </w:r>
          </w:p>
          <w:p w:rsidR="00CB2593" w:rsidRPr="00E71A84" w:rsidRDefault="00CB2593" w:rsidP="000B0AE3">
            <w:pPr>
              <w:spacing w:before="40" w:after="40"/>
              <w:ind w:left="28"/>
              <w:rPr>
                <w:color w:val="auto"/>
                <w:sz w:val="12"/>
                <w:szCs w:val="12"/>
              </w:rPr>
            </w:pPr>
            <w:r w:rsidRPr="00E71A84">
              <w:rPr>
                <w:color w:val="auto"/>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E71A84">
              <w:rPr>
                <w:color w:val="auto"/>
                <w:sz w:val="12"/>
                <w:szCs w:val="12"/>
              </w:rPr>
              <w:t>е</w:t>
            </w:r>
            <w:r w:rsidRPr="00E71A84">
              <w:rPr>
                <w:color w:val="auto"/>
                <w:sz w:val="12"/>
                <w:szCs w:val="12"/>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2593" w:rsidRPr="00E71A84" w:rsidRDefault="00CB2593" w:rsidP="000B0AE3">
            <w:pPr>
              <w:spacing w:before="40" w:after="40"/>
              <w:ind w:left="28"/>
              <w:rPr>
                <w:color w:val="auto"/>
                <w:sz w:val="12"/>
                <w:szCs w:val="12"/>
              </w:rPr>
            </w:pPr>
            <w:r w:rsidRPr="00E71A84">
              <w:rPr>
                <w:color w:val="auto"/>
                <w:sz w:val="12"/>
                <w:szCs w:val="1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w:t>
            </w:r>
            <w:r w:rsidRPr="00E71A84">
              <w:rPr>
                <w:color w:val="auto"/>
                <w:sz w:val="12"/>
                <w:szCs w:val="12"/>
              </w:rPr>
              <w:t>е</w:t>
            </w:r>
            <w:r w:rsidRPr="00E71A84">
              <w:rPr>
                <w:color w:val="auto"/>
                <w:sz w:val="12"/>
                <w:szCs w:val="12"/>
              </w:rPr>
              <w:t>мельного участка;</w:t>
            </w:r>
          </w:p>
          <w:p w:rsidR="00CB2593" w:rsidRPr="00E71A84" w:rsidRDefault="00CB2593" w:rsidP="000B0AE3">
            <w:pPr>
              <w:spacing w:before="40" w:after="40"/>
              <w:ind w:left="28"/>
              <w:rPr>
                <w:color w:val="auto"/>
                <w:sz w:val="12"/>
                <w:szCs w:val="12"/>
              </w:rPr>
            </w:pPr>
            <w:r w:rsidRPr="00E71A84">
              <w:rPr>
                <w:color w:val="auto"/>
                <w:sz w:val="12"/>
                <w:szCs w:val="1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w:t>
            </w:r>
            <w:r w:rsidRPr="00E71A84">
              <w:rPr>
                <w:color w:val="auto"/>
                <w:sz w:val="12"/>
                <w:szCs w:val="12"/>
              </w:rPr>
              <w:t>ю</w:t>
            </w:r>
            <w:r w:rsidRPr="00E71A84">
              <w:rPr>
                <w:color w:val="auto"/>
                <w:sz w:val="12"/>
                <w:szCs w:val="12"/>
              </w:rPr>
              <w:t>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593" w:rsidRPr="00E71A84" w:rsidRDefault="00CB2593" w:rsidP="000B0AE3">
            <w:pPr>
              <w:spacing w:before="40" w:after="40"/>
              <w:ind w:left="28"/>
              <w:rPr>
                <w:color w:val="auto"/>
                <w:sz w:val="12"/>
                <w:szCs w:val="12"/>
              </w:rPr>
            </w:pPr>
            <w:r w:rsidRPr="00E71A84">
              <w:rPr>
                <w:color w:val="auto"/>
                <w:sz w:val="12"/>
                <w:szCs w:val="12"/>
              </w:rPr>
              <w:t>10) указанный в заявлении о предоставлении земельного участка земельный участок образован из земельного участка, в отношении которого заключен дог</w:t>
            </w:r>
            <w:r w:rsidRPr="00E71A84">
              <w:rPr>
                <w:color w:val="auto"/>
                <w:sz w:val="12"/>
                <w:szCs w:val="12"/>
              </w:rPr>
              <w:t>о</w:t>
            </w:r>
            <w:r w:rsidRPr="00E71A84">
              <w:rPr>
                <w:color w:val="auto"/>
                <w:sz w:val="12"/>
                <w:szCs w:val="12"/>
              </w:rPr>
              <w:t>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E71A84">
              <w:rPr>
                <w:color w:val="auto"/>
                <w:sz w:val="12"/>
                <w:szCs w:val="12"/>
              </w:rPr>
              <w:t>е</w:t>
            </w:r>
            <w:r w:rsidRPr="00E71A84">
              <w:rPr>
                <w:color w:val="auto"/>
                <w:sz w:val="12"/>
                <w:szCs w:val="12"/>
              </w:rPr>
              <w:t>нием случаев, если с заявлением о предоставлении в аренду земельного участка обратилось лицо, с которым заключен договор о комплексном освоении террит</w:t>
            </w:r>
            <w:r w:rsidRPr="00E71A84">
              <w:rPr>
                <w:color w:val="auto"/>
                <w:sz w:val="12"/>
                <w:szCs w:val="12"/>
              </w:rPr>
              <w:t>о</w:t>
            </w:r>
            <w:r w:rsidRPr="00E71A84">
              <w:rPr>
                <w:color w:val="auto"/>
                <w:sz w:val="12"/>
                <w:szCs w:val="12"/>
              </w:rPr>
              <w:t>рии или договор о развитии застроенной территории, предусматривающие об</w:t>
            </w:r>
            <w:r w:rsidRPr="00E71A84">
              <w:rPr>
                <w:color w:val="auto"/>
                <w:sz w:val="12"/>
                <w:szCs w:val="12"/>
              </w:rPr>
              <w:t>я</w:t>
            </w:r>
            <w:r w:rsidRPr="00E71A84">
              <w:rPr>
                <w:color w:val="auto"/>
                <w:sz w:val="12"/>
                <w:szCs w:val="12"/>
              </w:rPr>
              <w:t xml:space="preserve">зательство данного лица по строительству </w:t>
            </w:r>
            <w:r w:rsidRPr="00E71A84">
              <w:rPr>
                <w:color w:val="auto"/>
                <w:sz w:val="12"/>
                <w:szCs w:val="12"/>
              </w:rPr>
              <w:lastRenderedPageBreak/>
              <w:t>указанных объектов;</w:t>
            </w:r>
          </w:p>
          <w:p w:rsidR="00CB2593" w:rsidRPr="00E71A84" w:rsidRDefault="00CB2593" w:rsidP="000B0AE3">
            <w:pPr>
              <w:spacing w:before="40" w:after="40"/>
              <w:ind w:left="28"/>
              <w:rPr>
                <w:color w:val="auto"/>
                <w:sz w:val="12"/>
                <w:szCs w:val="12"/>
              </w:rPr>
            </w:pPr>
            <w:r w:rsidRPr="00E71A84">
              <w:rPr>
                <w:color w:val="auto"/>
                <w:sz w:val="12"/>
                <w:szCs w:val="12"/>
              </w:rPr>
              <w:t>11) указанный в заявлении о предоставлении земельного участка земельный участок является предметом аукциона, извещение о проведении которого ра</w:t>
            </w:r>
            <w:r w:rsidRPr="00E71A84">
              <w:rPr>
                <w:color w:val="auto"/>
                <w:sz w:val="12"/>
                <w:szCs w:val="12"/>
              </w:rPr>
              <w:t>з</w:t>
            </w:r>
            <w:r w:rsidRPr="00E71A84">
              <w:rPr>
                <w:color w:val="auto"/>
                <w:sz w:val="12"/>
                <w:szCs w:val="12"/>
              </w:rPr>
              <w:t>мещено в соответствии с пунктом 19 статьи 39.11 настоящего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12)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w:t>
            </w:r>
            <w:r w:rsidRPr="00E71A84">
              <w:rPr>
                <w:color w:val="auto"/>
                <w:sz w:val="12"/>
                <w:szCs w:val="12"/>
              </w:rPr>
              <w:t>а</w:t>
            </w:r>
            <w:r w:rsidRPr="00E71A84">
              <w:rPr>
                <w:color w:val="auto"/>
                <w:sz w:val="12"/>
                <w:szCs w:val="12"/>
              </w:rPr>
              <w:t>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w:t>
            </w:r>
            <w:r w:rsidRPr="00E71A84">
              <w:rPr>
                <w:color w:val="auto"/>
                <w:sz w:val="12"/>
                <w:szCs w:val="12"/>
              </w:rPr>
              <w:t>а</w:t>
            </w:r>
            <w:r w:rsidRPr="00E71A84">
              <w:rPr>
                <w:color w:val="auto"/>
                <w:sz w:val="12"/>
                <w:szCs w:val="12"/>
              </w:rPr>
              <w:t>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13)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w:t>
            </w:r>
            <w:r w:rsidRPr="00E71A84">
              <w:rPr>
                <w:color w:val="auto"/>
                <w:sz w:val="12"/>
                <w:szCs w:val="12"/>
              </w:rPr>
              <w:t>й</w:t>
            </w:r>
            <w:r w:rsidRPr="00E71A84">
              <w:rPr>
                <w:color w:val="auto"/>
                <w:sz w:val="12"/>
                <w:szCs w:val="12"/>
              </w:rPr>
              <w:t>ства, садоводства, дачного хозяйства или осуществления крестьянским (фе</w:t>
            </w:r>
            <w:r w:rsidRPr="00E71A84">
              <w:rPr>
                <w:color w:val="auto"/>
                <w:sz w:val="12"/>
                <w:szCs w:val="12"/>
              </w:rPr>
              <w:t>р</w:t>
            </w:r>
            <w:r w:rsidRPr="00E71A84">
              <w:rPr>
                <w:color w:val="auto"/>
                <w:sz w:val="12"/>
                <w:szCs w:val="12"/>
              </w:rPr>
              <w:t>мерским) хозяйством его деятельности;</w:t>
            </w:r>
          </w:p>
          <w:p w:rsidR="00CB2593" w:rsidRPr="00E71A84" w:rsidRDefault="00CB2593" w:rsidP="000B0AE3">
            <w:pPr>
              <w:spacing w:before="40" w:after="40"/>
              <w:ind w:left="28"/>
              <w:rPr>
                <w:color w:val="auto"/>
                <w:sz w:val="12"/>
                <w:szCs w:val="12"/>
              </w:rPr>
            </w:pPr>
            <w:r w:rsidRPr="00E71A84">
              <w:rPr>
                <w:color w:val="auto"/>
                <w:sz w:val="12"/>
                <w:szCs w:val="12"/>
              </w:rPr>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E71A84">
              <w:rPr>
                <w:color w:val="auto"/>
                <w:sz w:val="12"/>
                <w:szCs w:val="12"/>
              </w:rPr>
              <w:t>в</w:t>
            </w:r>
            <w:r w:rsidRPr="00E71A84">
              <w:rPr>
                <w:color w:val="auto"/>
                <w:sz w:val="12"/>
                <w:szCs w:val="12"/>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593" w:rsidRPr="00E71A84" w:rsidRDefault="00CB2593" w:rsidP="000B0AE3">
            <w:pPr>
              <w:spacing w:before="40" w:after="40"/>
              <w:ind w:left="28"/>
              <w:rPr>
                <w:color w:val="auto"/>
                <w:sz w:val="12"/>
                <w:szCs w:val="12"/>
              </w:rPr>
            </w:pPr>
            <w:r w:rsidRPr="00E71A84">
              <w:rPr>
                <w:color w:val="auto"/>
                <w:sz w:val="12"/>
                <w:szCs w:val="12"/>
              </w:rPr>
              <w:t>15) испрашиваемый земельный участок не включен в утвержденный в устано</w:t>
            </w:r>
            <w:r w:rsidRPr="00E71A84">
              <w:rPr>
                <w:color w:val="auto"/>
                <w:sz w:val="12"/>
                <w:szCs w:val="12"/>
              </w:rPr>
              <w:t>в</w:t>
            </w:r>
            <w:r w:rsidRPr="00E71A84">
              <w:rPr>
                <w:color w:val="auto"/>
                <w:sz w:val="12"/>
                <w:szCs w:val="12"/>
              </w:rPr>
              <w:t>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w:t>
            </w:r>
            <w:r w:rsidRPr="00E71A84">
              <w:rPr>
                <w:color w:val="auto"/>
                <w:sz w:val="12"/>
                <w:szCs w:val="12"/>
              </w:rPr>
              <w:t>с</w:t>
            </w:r>
            <w:r w:rsidRPr="00E71A84">
              <w:rPr>
                <w:color w:val="auto"/>
                <w:sz w:val="12"/>
                <w:szCs w:val="12"/>
              </w:rPr>
              <w:t>тавлении земельного участка в соответствии с подпунктом 10 пункта 2 статьи 39.10 настоящего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E71A84">
              <w:rPr>
                <w:color w:val="auto"/>
                <w:sz w:val="12"/>
                <w:szCs w:val="12"/>
              </w:rPr>
              <w:t>в</w:t>
            </w:r>
            <w:r w:rsidRPr="00E71A84">
              <w:rPr>
                <w:color w:val="auto"/>
                <w:sz w:val="12"/>
                <w:szCs w:val="12"/>
              </w:rPr>
              <w:t>ленный в соответствии с федеральным законом;</w:t>
            </w:r>
          </w:p>
          <w:p w:rsidR="00CB2593" w:rsidRPr="00E71A84" w:rsidRDefault="00CB2593" w:rsidP="000B0AE3">
            <w:pPr>
              <w:spacing w:before="40" w:after="40"/>
              <w:ind w:left="28"/>
              <w:rPr>
                <w:color w:val="auto"/>
                <w:sz w:val="12"/>
                <w:szCs w:val="12"/>
              </w:rPr>
            </w:pPr>
            <w:r w:rsidRPr="00E71A84">
              <w:rPr>
                <w:color w:val="auto"/>
                <w:sz w:val="12"/>
                <w:szCs w:val="12"/>
              </w:rPr>
              <w:t>17) указанный в заявлении о предоставлении земельного участка земельный участок в соответствии с утвержденными документами территориального план</w:t>
            </w:r>
            <w:r w:rsidRPr="00E71A84">
              <w:rPr>
                <w:color w:val="auto"/>
                <w:sz w:val="12"/>
                <w:szCs w:val="12"/>
              </w:rPr>
              <w:t>и</w:t>
            </w:r>
            <w:r w:rsidRPr="00E71A84">
              <w:rPr>
                <w:color w:val="auto"/>
                <w:sz w:val="12"/>
                <w:szCs w:val="12"/>
              </w:rPr>
              <w:t>рования и (или) документацией по планировке территории предназначен для размещения объектов федерального значения, объектов регионального знач</w:t>
            </w:r>
            <w:r w:rsidRPr="00E71A84">
              <w:rPr>
                <w:color w:val="auto"/>
                <w:sz w:val="12"/>
                <w:szCs w:val="12"/>
              </w:rPr>
              <w:t>е</w:t>
            </w:r>
            <w:r w:rsidRPr="00E71A84">
              <w:rPr>
                <w:color w:val="auto"/>
                <w:sz w:val="12"/>
                <w:szCs w:val="12"/>
              </w:rPr>
              <w:t>ния или объектов местного значения и с заявлением о предоставлении земел</w:t>
            </w:r>
            <w:r w:rsidRPr="00E71A84">
              <w:rPr>
                <w:color w:val="auto"/>
                <w:sz w:val="12"/>
                <w:szCs w:val="12"/>
              </w:rPr>
              <w:t>ь</w:t>
            </w:r>
            <w:r w:rsidRPr="00E71A84">
              <w:rPr>
                <w:color w:val="auto"/>
                <w:sz w:val="12"/>
                <w:szCs w:val="12"/>
              </w:rPr>
              <w:t>ного участка обратилось лицо, не уполномоченное на строительство этих объе</w:t>
            </w:r>
            <w:r w:rsidRPr="00E71A84">
              <w:rPr>
                <w:color w:val="auto"/>
                <w:sz w:val="12"/>
                <w:szCs w:val="12"/>
              </w:rPr>
              <w:t>к</w:t>
            </w:r>
            <w:r w:rsidRPr="00E71A84">
              <w:rPr>
                <w:color w:val="auto"/>
                <w:sz w:val="12"/>
                <w:szCs w:val="12"/>
              </w:rPr>
              <w:t>тов;</w:t>
            </w:r>
          </w:p>
          <w:p w:rsidR="00CB2593" w:rsidRPr="00E71A84" w:rsidRDefault="00CB2593" w:rsidP="000B0AE3">
            <w:pPr>
              <w:spacing w:before="40" w:after="40"/>
              <w:ind w:left="28"/>
              <w:rPr>
                <w:color w:val="auto"/>
                <w:sz w:val="12"/>
                <w:szCs w:val="12"/>
              </w:rPr>
            </w:pPr>
            <w:r w:rsidRPr="00E71A84">
              <w:rPr>
                <w:color w:val="auto"/>
                <w:sz w:val="12"/>
                <w:szCs w:val="1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w:t>
            </w:r>
            <w:r w:rsidRPr="00E71A84">
              <w:rPr>
                <w:color w:val="auto"/>
                <w:sz w:val="12"/>
                <w:szCs w:val="12"/>
              </w:rPr>
              <w:t>м</w:t>
            </w:r>
            <w:r w:rsidRPr="00E71A84">
              <w:rPr>
                <w:color w:val="auto"/>
                <w:sz w:val="12"/>
                <w:szCs w:val="12"/>
              </w:rPr>
              <w:t>мой субъекта Российской Федерации и с заявлением о предоставлении земел</w:t>
            </w:r>
            <w:r w:rsidRPr="00E71A84">
              <w:rPr>
                <w:color w:val="auto"/>
                <w:sz w:val="12"/>
                <w:szCs w:val="12"/>
              </w:rPr>
              <w:t>ь</w:t>
            </w:r>
            <w:r w:rsidRPr="00E71A84">
              <w:rPr>
                <w:color w:val="auto"/>
                <w:sz w:val="12"/>
                <w:szCs w:val="12"/>
              </w:rPr>
              <w:t>ного участка обратилось лицо, не уполномоченное на строительство этих здания, сооружения;</w:t>
            </w:r>
          </w:p>
          <w:p w:rsidR="00CB2593" w:rsidRPr="00E71A84" w:rsidRDefault="00CB2593" w:rsidP="000B0AE3">
            <w:pPr>
              <w:spacing w:before="40" w:after="40"/>
              <w:ind w:left="28"/>
              <w:rPr>
                <w:color w:val="auto"/>
                <w:sz w:val="12"/>
                <w:szCs w:val="12"/>
              </w:rPr>
            </w:pPr>
            <w:r w:rsidRPr="00E71A84">
              <w:rPr>
                <w:color w:val="auto"/>
                <w:sz w:val="12"/>
                <w:szCs w:val="12"/>
              </w:rPr>
              <w:t>19) предоставление земельного участка на заявленном виде прав не допускае</w:t>
            </w:r>
            <w:r w:rsidRPr="00E71A84">
              <w:rPr>
                <w:color w:val="auto"/>
                <w:sz w:val="12"/>
                <w:szCs w:val="12"/>
              </w:rPr>
              <w:t>т</w:t>
            </w:r>
            <w:r w:rsidRPr="00E71A84">
              <w:rPr>
                <w:color w:val="auto"/>
                <w:sz w:val="12"/>
                <w:szCs w:val="12"/>
              </w:rPr>
              <w:t>ся;</w:t>
            </w:r>
          </w:p>
          <w:p w:rsidR="00CB2593" w:rsidRPr="00E71A84" w:rsidRDefault="00CB2593" w:rsidP="000B0AE3">
            <w:pPr>
              <w:spacing w:before="40" w:after="40"/>
              <w:ind w:left="28"/>
              <w:rPr>
                <w:color w:val="auto"/>
                <w:sz w:val="12"/>
                <w:szCs w:val="12"/>
              </w:rPr>
            </w:pPr>
            <w:r w:rsidRPr="00E71A84">
              <w:rPr>
                <w:color w:val="auto"/>
                <w:sz w:val="12"/>
                <w:szCs w:val="12"/>
              </w:rPr>
              <w:t>20)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не установлен вид разрешенного использования;</w:t>
            </w:r>
          </w:p>
          <w:p w:rsidR="00CB2593" w:rsidRPr="00E71A84" w:rsidRDefault="00CB2593" w:rsidP="000B0AE3">
            <w:pPr>
              <w:spacing w:before="40" w:after="40"/>
              <w:ind w:left="28"/>
              <w:rPr>
                <w:color w:val="auto"/>
                <w:sz w:val="12"/>
                <w:szCs w:val="12"/>
              </w:rPr>
            </w:pPr>
            <w:r w:rsidRPr="00E71A84">
              <w:rPr>
                <w:color w:val="auto"/>
                <w:sz w:val="12"/>
                <w:szCs w:val="12"/>
              </w:rPr>
              <w:t>21) указанный в заявлении о предоставлении земельного участка земельный участок не отнесен к определенной категории земель;</w:t>
            </w:r>
          </w:p>
          <w:p w:rsidR="00CB2593" w:rsidRPr="00E71A84" w:rsidRDefault="00CB2593" w:rsidP="000B0AE3">
            <w:pPr>
              <w:spacing w:before="40" w:after="40"/>
              <w:ind w:left="28"/>
              <w:rPr>
                <w:color w:val="auto"/>
                <w:sz w:val="12"/>
                <w:szCs w:val="12"/>
              </w:rPr>
            </w:pPr>
            <w:r w:rsidRPr="00E71A84">
              <w:rPr>
                <w:color w:val="auto"/>
                <w:sz w:val="12"/>
                <w:szCs w:val="12"/>
              </w:rPr>
              <w:t>22)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593" w:rsidRPr="00E71A84" w:rsidRDefault="00CB2593" w:rsidP="000B0AE3">
            <w:pPr>
              <w:spacing w:before="40" w:after="40"/>
              <w:ind w:left="28"/>
              <w:rPr>
                <w:color w:val="auto"/>
                <w:sz w:val="12"/>
                <w:szCs w:val="12"/>
              </w:rPr>
            </w:pPr>
            <w:r w:rsidRPr="00E71A84">
              <w:rPr>
                <w:color w:val="auto"/>
                <w:sz w:val="12"/>
                <w:szCs w:val="1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E71A84">
              <w:rPr>
                <w:color w:val="auto"/>
                <w:sz w:val="12"/>
                <w:szCs w:val="12"/>
              </w:rPr>
              <w:t>е</w:t>
            </w:r>
            <w:r w:rsidRPr="00E71A84">
              <w:rPr>
                <w:color w:val="auto"/>
                <w:sz w:val="12"/>
                <w:szCs w:val="12"/>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E71A84">
              <w:rPr>
                <w:color w:val="auto"/>
                <w:sz w:val="12"/>
                <w:szCs w:val="12"/>
              </w:rPr>
              <w:t>е</w:t>
            </w:r>
            <w:r w:rsidRPr="00E71A84">
              <w:rPr>
                <w:color w:val="auto"/>
                <w:sz w:val="12"/>
                <w:szCs w:val="12"/>
              </w:rPr>
              <w:t>мельном участке, аварийным и подлежащим сносу или реконструкции;</w:t>
            </w:r>
          </w:p>
          <w:p w:rsidR="00CB2593" w:rsidRPr="00E71A84" w:rsidRDefault="00CB2593" w:rsidP="000B0AE3">
            <w:pPr>
              <w:spacing w:before="40" w:after="40"/>
              <w:ind w:left="28"/>
              <w:rPr>
                <w:color w:val="auto"/>
                <w:sz w:val="12"/>
                <w:szCs w:val="12"/>
              </w:rPr>
            </w:pPr>
            <w:r w:rsidRPr="00E71A84">
              <w:rPr>
                <w:color w:val="auto"/>
                <w:sz w:val="12"/>
                <w:szCs w:val="12"/>
              </w:rPr>
              <w:t xml:space="preserve">24) границы земельного участка, указанного в заявлении о его предоставлении, подлежат уточнению в соответствии с Федеральным законом "О </w:t>
            </w:r>
            <w:r w:rsidRPr="00E71A84">
              <w:rPr>
                <w:color w:val="auto"/>
                <w:sz w:val="12"/>
                <w:szCs w:val="12"/>
              </w:rPr>
              <w:lastRenderedPageBreak/>
              <w:t>государстве</w:t>
            </w:r>
            <w:r w:rsidRPr="00E71A84">
              <w:rPr>
                <w:color w:val="auto"/>
                <w:sz w:val="12"/>
                <w:szCs w:val="12"/>
              </w:rPr>
              <w:t>н</w:t>
            </w:r>
            <w:r w:rsidRPr="00E71A84">
              <w:rPr>
                <w:color w:val="auto"/>
                <w:sz w:val="12"/>
                <w:szCs w:val="12"/>
              </w:rPr>
              <w:t>ном кадастре недвижимости";</w:t>
            </w:r>
          </w:p>
          <w:p w:rsidR="00CB2593" w:rsidRPr="00E71A84" w:rsidRDefault="00CB2593" w:rsidP="000B0AE3">
            <w:pPr>
              <w:spacing w:before="40" w:after="40"/>
              <w:ind w:left="28"/>
              <w:rPr>
                <w:color w:val="auto"/>
                <w:sz w:val="12"/>
                <w:szCs w:val="12"/>
              </w:rPr>
            </w:pPr>
            <w:r w:rsidRPr="00E71A84">
              <w:rPr>
                <w:color w:val="auto"/>
                <w:sz w:val="12"/>
                <w:szCs w:val="1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w:t>
            </w:r>
            <w:r w:rsidRPr="00E71A84">
              <w:rPr>
                <w:color w:val="auto"/>
                <w:sz w:val="12"/>
                <w:szCs w:val="12"/>
              </w:rPr>
              <w:t>е</w:t>
            </w:r>
            <w:r w:rsidRPr="00E71A84">
              <w:rPr>
                <w:color w:val="auto"/>
                <w:sz w:val="12"/>
                <w:szCs w:val="12"/>
              </w:rPr>
              <w:t>нии, границах, площади и об иных количественных и качественных характерист</w:t>
            </w:r>
            <w:r w:rsidRPr="00E71A84">
              <w:rPr>
                <w:color w:val="auto"/>
                <w:sz w:val="12"/>
                <w:szCs w:val="12"/>
              </w:rPr>
              <w:t>и</w:t>
            </w:r>
            <w:r w:rsidRPr="00E71A84">
              <w:rPr>
                <w:color w:val="auto"/>
                <w:sz w:val="12"/>
                <w:szCs w:val="12"/>
              </w:rPr>
              <w:t>ках лесных участков, в соответствии с которыми такой земельный участок обр</w:t>
            </w:r>
            <w:r w:rsidRPr="00E71A84">
              <w:rPr>
                <w:color w:val="auto"/>
                <w:sz w:val="12"/>
                <w:szCs w:val="12"/>
              </w:rPr>
              <w:t>а</w:t>
            </w:r>
            <w:r w:rsidRPr="00E71A84">
              <w:rPr>
                <w:color w:val="auto"/>
                <w:sz w:val="12"/>
                <w:szCs w:val="12"/>
              </w:rPr>
              <w:t>зован, более чем на десять процентов.</w:t>
            </w:r>
          </w:p>
        </w:tc>
        <w:tc>
          <w:tcPr>
            <w:tcW w:w="709"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lastRenderedPageBreak/>
              <w:t>-</w:t>
            </w:r>
          </w:p>
        </w:tc>
        <w:tc>
          <w:tcPr>
            <w:tcW w:w="641"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30 календа</w:t>
            </w:r>
            <w:r w:rsidRPr="00E71A84">
              <w:rPr>
                <w:color w:val="auto"/>
                <w:sz w:val="12"/>
                <w:szCs w:val="12"/>
              </w:rPr>
              <w:t>р</w:t>
            </w:r>
            <w:r w:rsidRPr="00E71A84">
              <w:rPr>
                <w:color w:val="auto"/>
                <w:sz w:val="12"/>
                <w:szCs w:val="12"/>
              </w:rPr>
              <w:t>ных дней</w:t>
            </w:r>
          </w:p>
        </w:tc>
        <w:tc>
          <w:tcPr>
            <w:tcW w:w="851"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Устанавл</w:t>
            </w:r>
            <w:r w:rsidRPr="00E71A84">
              <w:rPr>
                <w:color w:val="auto"/>
                <w:sz w:val="12"/>
                <w:szCs w:val="12"/>
              </w:rPr>
              <w:t>и</w:t>
            </w:r>
            <w:r w:rsidRPr="00E71A84">
              <w:rPr>
                <w:color w:val="auto"/>
                <w:sz w:val="12"/>
                <w:szCs w:val="12"/>
              </w:rPr>
              <w:t>вается от кадастровой стоимости земельного участка</w:t>
            </w:r>
          </w:p>
        </w:tc>
        <w:tc>
          <w:tcPr>
            <w:tcW w:w="1134"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на бумажном носителе или в электронной форме</w:t>
            </w:r>
          </w:p>
        </w:tc>
        <w:tc>
          <w:tcPr>
            <w:tcW w:w="1134" w:type="dxa"/>
            <w:tcBorders>
              <w:top w:val="single" w:sz="4" w:space="0" w:color="000000"/>
              <w:left w:val="single" w:sz="4" w:space="0" w:color="000000"/>
              <w:bottom w:val="single" w:sz="4" w:space="0" w:color="000000"/>
              <w:right w:val="single" w:sz="4" w:space="0" w:color="000000"/>
            </w:tcBorders>
          </w:tcPr>
          <w:p w:rsidR="00CB2593" w:rsidRDefault="00CB2593" w:rsidP="000B0AE3">
            <w:pPr>
              <w:rPr>
                <w:color w:val="auto"/>
                <w:sz w:val="12"/>
                <w:szCs w:val="12"/>
              </w:rPr>
            </w:pPr>
            <w:r>
              <w:rPr>
                <w:color w:val="auto"/>
                <w:sz w:val="12"/>
                <w:szCs w:val="12"/>
              </w:rPr>
              <w:t>Администрация  Карачаевского</w:t>
            </w:r>
          </w:p>
          <w:p w:rsidR="00CB2593" w:rsidRPr="00E71A84" w:rsidRDefault="00CB2593" w:rsidP="000B0AE3">
            <w:pPr>
              <w:rPr>
                <w:color w:val="auto"/>
                <w:sz w:val="12"/>
                <w:szCs w:val="12"/>
              </w:rPr>
            </w:pPr>
            <w:r>
              <w:rPr>
                <w:color w:val="auto"/>
                <w:sz w:val="12"/>
                <w:szCs w:val="12"/>
              </w:rPr>
              <w:t>муниципального района</w:t>
            </w:r>
          </w:p>
        </w:tc>
      </w:tr>
      <w:tr w:rsidR="00CB2593" w:rsidRPr="00E71A84" w:rsidTr="000B0AE3">
        <w:trPr>
          <w:jc w:val="center"/>
        </w:trPr>
        <w:tc>
          <w:tcPr>
            <w:tcW w:w="119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E71A84" w:rsidRDefault="00CB2593" w:rsidP="000B0AE3">
            <w:pPr>
              <w:spacing w:before="40" w:after="40"/>
              <w:ind w:left="28"/>
              <w:rPr>
                <w:color w:val="auto"/>
                <w:sz w:val="12"/>
                <w:szCs w:val="12"/>
              </w:rPr>
            </w:pPr>
            <w:r>
              <w:rPr>
                <w:color w:val="auto"/>
                <w:sz w:val="12"/>
                <w:szCs w:val="12"/>
              </w:rPr>
              <w:lastRenderedPageBreak/>
              <w:t xml:space="preserve">136. </w:t>
            </w:r>
            <w:r w:rsidRPr="00E71A84">
              <w:rPr>
                <w:color w:val="auto"/>
                <w:sz w:val="12"/>
                <w:szCs w:val="12"/>
              </w:rPr>
              <w:t>Принятие решения о бесплатном предо</w:t>
            </w:r>
            <w:r w:rsidRPr="00E71A84">
              <w:rPr>
                <w:color w:val="auto"/>
                <w:sz w:val="12"/>
                <w:szCs w:val="12"/>
              </w:rPr>
              <w:t>с</w:t>
            </w:r>
            <w:r w:rsidRPr="00E71A84">
              <w:rPr>
                <w:color w:val="auto"/>
                <w:sz w:val="12"/>
                <w:szCs w:val="12"/>
              </w:rPr>
              <w:t>тавлении гражд</w:t>
            </w:r>
            <w:r w:rsidRPr="00E71A84">
              <w:rPr>
                <w:color w:val="auto"/>
                <w:sz w:val="12"/>
                <w:szCs w:val="12"/>
              </w:rPr>
              <w:t>а</w:t>
            </w:r>
            <w:r w:rsidRPr="00E71A84">
              <w:rPr>
                <w:color w:val="auto"/>
                <w:sz w:val="12"/>
                <w:szCs w:val="12"/>
              </w:rPr>
              <w:t>нину земельного участка для инд</w:t>
            </w:r>
            <w:r w:rsidRPr="00E71A84">
              <w:rPr>
                <w:color w:val="auto"/>
                <w:sz w:val="12"/>
                <w:szCs w:val="12"/>
              </w:rPr>
              <w:t>и</w:t>
            </w:r>
            <w:r w:rsidRPr="00E71A84">
              <w:rPr>
                <w:color w:val="auto"/>
                <w:sz w:val="12"/>
                <w:szCs w:val="12"/>
              </w:rPr>
              <w:t>видуального жилищного стро</w:t>
            </w:r>
            <w:r w:rsidRPr="00E71A84">
              <w:rPr>
                <w:color w:val="auto"/>
                <w:sz w:val="12"/>
                <w:szCs w:val="12"/>
              </w:rPr>
              <w:t>и</w:t>
            </w:r>
            <w:r w:rsidRPr="00E71A84">
              <w:rPr>
                <w:color w:val="auto"/>
                <w:sz w:val="12"/>
                <w:szCs w:val="12"/>
              </w:rPr>
              <w:t>тельства в случ</w:t>
            </w:r>
            <w:r w:rsidRPr="00E71A84">
              <w:rPr>
                <w:color w:val="auto"/>
                <w:sz w:val="12"/>
                <w:szCs w:val="12"/>
              </w:rPr>
              <w:t>а</w:t>
            </w:r>
            <w:r w:rsidRPr="00E71A84">
              <w:rPr>
                <w:color w:val="auto"/>
                <w:sz w:val="12"/>
                <w:szCs w:val="12"/>
              </w:rPr>
              <w:t>ях, предусмотре</w:t>
            </w:r>
            <w:r w:rsidRPr="00E71A84">
              <w:rPr>
                <w:color w:val="auto"/>
                <w:sz w:val="12"/>
                <w:szCs w:val="12"/>
              </w:rPr>
              <w:t>н</w:t>
            </w:r>
            <w:r w:rsidRPr="00E71A84">
              <w:rPr>
                <w:color w:val="auto"/>
                <w:sz w:val="12"/>
                <w:szCs w:val="12"/>
              </w:rPr>
              <w:t>ных законами субъекта Росси</w:t>
            </w:r>
            <w:r w:rsidRPr="00E71A84">
              <w:rPr>
                <w:color w:val="auto"/>
                <w:sz w:val="12"/>
                <w:szCs w:val="12"/>
              </w:rPr>
              <w:t>й</w:t>
            </w:r>
            <w:r w:rsidRPr="00E71A84">
              <w:rPr>
                <w:color w:val="auto"/>
                <w:sz w:val="12"/>
                <w:szCs w:val="12"/>
              </w:rPr>
              <w:t>ской Федерации.</w:t>
            </w:r>
          </w:p>
        </w:tc>
        <w:tc>
          <w:tcPr>
            <w:tcW w:w="11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B2593" w:rsidRPr="00E71A84" w:rsidRDefault="00CB2593" w:rsidP="000B0AE3">
            <w:pPr>
              <w:spacing w:before="40" w:after="40"/>
              <w:ind w:left="28"/>
              <w:rPr>
                <w:color w:val="auto"/>
                <w:sz w:val="12"/>
                <w:szCs w:val="12"/>
              </w:rPr>
            </w:pPr>
            <w:r w:rsidRPr="00E71A84">
              <w:rPr>
                <w:color w:val="auto"/>
                <w:sz w:val="12"/>
                <w:szCs w:val="12"/>
              </w:rPr>
              <w:t>Земельный кодекс Росси</w:t>
            </w:r>
            <w:r w:rsidRPr="00E71A84">
              <w:rPr>
                <w:color w:val="auto"/>
                <w:sz w:val="12"/>
                <w:szCs w:val="12"/>
              </w:rPr>
              <w:t>й</w:t>
            </w:r>
            <w:r w:rsidRPr="00E71A84">
              <w:rPr>
                <w:color w:val="auto"/>
                <w:sz w:val="12"/>
                <w:szCs w:val="12"/>
              </w:rPr>
              <w:t xml:space="preserve">ской Федерации от 25.10.2001 №136-ФЗ, </w:t>
            </w:r>
          </w:p>
          <w:p w:rsidR="00CB2593" w:rsidRPr="00E71A84" w:rsidRDefault="00CB2593" w:rsidP="000B0AE3">
            <w:pPr>
              <w:spacing w:before="40" w:after="40"/>
              <w:ind w:left="28"/>
              <w:rPr>
                <w:color w:val="auto"/>
                <w:sz w:val="12"/>
                <w:szCs w:val="12"/>
              </w:rPr>
            </w:pPr>
            <w:r w:rsidRPr="00E71A84">
              <w:rPr>
                <w:color w:val="auto"/>
                <w:sz w:val="12"/>
                <w:szCs w:val="12"/>
              </w:rPr>
              <w:t>Закон КЧР от 18.05.2015 №28-РЗ «О беспла</w:t>
            </w:r>
            <w:r w:rsidRPr="00E71A84">
              <w:rPr>
                <w:color w:val="auto"/>
                <w:sz w:val="12"/>
                <w:szCs w:val="12"/>
              </w:rPr>
              <w:t>т</w:t>
            </w:r>
            <w:r w:rsidRPr="00E71A84">
              <w:rPr>
                <w:color w:val="auto"/>
                <w:sz w:val="12"/>
                <w:szCs w:val="12"/>
              </w:rPr>
              <w:t>ном предоста</w:t>
            </w:r>
            <w:r w:rsidRPr="00E71A84">
              <w:rPr>
                <w:color w:val="auto"/>
                <w:sz w:val="12"/>
                <w:szCs w:val="12"/>
              </w:rPr>
              <w:t>в</w:t>
            </w:r>
            <w:r w:rsidRPr="00E71A84">
              <w:rPr>
                <w:color w:val="auto"/>
                <w:sz w:val="12"/>
                <w:szCs w:val="12"/>
              </w:rPr>
              <w:t>лении земельных участков гражд</w:t>
            </w:r>
            <w:r w:rsidRPr="00E71A84">
              <w:rPr>
                <w:color w:val="auto"/>
                <w:sz w:val="12"/>
                <w:szCs w:val="12"/>
              </w:rPr>
              <w:t>а</w:t>
            </w:r>
            <w:r w:rsidRPr="00E71A84">
              <w:rPr>
                <w:color w:val="auto"/>
                <w:sz w:val="12"/>
                <w:szCs w:val="12"/>
              </w:rPr>
              <w:t>нам, имеющим трех и более детей в Карача</w:t>
            </w:r>
            <w:r w:rsidRPr="00E71A84">
              <w:rPr>
                <w:color w:val="auto"/>
                <w:sz w:val="12"/>
                <w:szCs w:val="12"/>
              </w:rPr>
              <w:t>е</w:t>
            </w:r>
            <w:r w:rsidRPr="00E71A84">
              <w:rPr>
                <w:color w:val="auto"/>
                <w:sz w:val="12"/>
                <w:szCs w:val="12"/>
              </w:rPr>
              <w:t>во-Черкесской Республике»</w:t>
            </w:r>
          </w:p>
        </w:tc>
        <w:tc>
          <w:tcPr>
            <w:tcW w:w="1275" w:type="dxa"/>
            <w:tcBorders>
              <w:top w:val="single" w:sz="4" w:space="0" w:color="000000"/>
              <w:left w:val="single" w:sz="4" w:space="0" w:color="000000"/>
              <w:bottom w:val="single" w:sz="4" w:space="0" w:color="000000"/>
              <w:right w:val="single" w:sz="4" w:space="0" w:color="000000"/>
            </w:tcBorders>
          </w:tcPr>
          <w:p w:rsidR="00CB2593" w:rsidRPr="00337EAC" w:rsidRDefault="00CB2593" w:rsidP="000B0AE3">
            <w:pPr>
              <w:rPr>
                <w:color w:val="auto"/>
                <w:sz w:val="12"/>
                <w:szCs w:val="12"/>
              </w:rPr>
            </w:pPr>
            <w:r w:rsidRPr="00337EAC">
              <w:rPr>
                <w:color w:val="auto"/>
                <w:sz w:val="12"/>
                <w:szCs w:val="12"/>
              </w:rPr>
              <w:t>Земельный Кодекс Российской Фед</w:t>
            </w:r>
            <w:r w:rsidRPr="00337EAC">
              <w:rPr>
                <w:color w:val="auto"/>
                <w:sz w:val="12"/>
                <w:szCs w:val="12"/>
              </w:rPr>
              <w:t>е</w:t>
            </w:r>
            <w:r w:rsidRPr="00337EAC">
              <w:rPr>
                <w:color w:val="auto"/>
                <w:sz w:val="12"/>
                <w:szCs w:val="12"/>
              </w:rPr>
              <w:t>рации, статья 39.19, О введении в дейс</w:t>
            </w:r>
            <w:r w:rsidRPr="00337EAC">
              <w:rPr>
                <w:color w:val="auto"/>
                <w:sz w:val="12"/>
                <w:szCs w:val="12"/>
              </w:rPr>
              <w:t>т</w:t>
            </w:r>
            <w:r w:rsidRPr="00337EAC">
              <w:rPr>
                <w:color w:val="auto"/>
                <w:sz w:val="12"/>
                <w:szCs w:val="12"/>
              </w:rPr>
              <w:t>вие Земельного Кодекса РФ</w:t>
            </w:r>
          </w:p>
        </w:tc>
        <w:tc>
          <w:tcPr>
            <w:tcW w:w="708"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По зая</w:t>
            </w:r>
            <w:r w:rsidRPr="00E71A84">
              <w:rPr>
                <w:color w:val="auto"/>
                <w:sz w:val="12"/>
                <w:szCs w:val="12"/>
              </w:rPr>
              <w:t>в</w:t>
            </w:r>
            <w:r w:rsidRPr="00E71A84">
              <w:rPr>
                <w:color w:val="auto"/>
                <w:sz w:val="12"/>
                <w:szCs w:val="12"/>
              </w:rPr>
              <w:t>лению  граждан</w:t>
            </w:r>
          </w:p>
        </w:tc>
        <w:tc>
          <w:tcPr>
            <w:tcW w:w="1417"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pStyle w:val="ConsPlusNormal"/>
              <w:ind w:hanging="56"/>
              <w:rPr>
                <w:b w:val="0"/>
                <w:bCs w:val="0"/>
                <w:sz w:val="12"/>
                <w:szCs w:val="12"/>
              </w:rPr>
            </w:pPr>
            <w:r w:rsidRPr="00E71A84">
              <w:rPr>
                <w:b w:val="0"/>
                <w:bCs w:val="0"/>
                <w:sz w:val="12"/>
                <w:szCs w:val="12"/>
              </w:rPr>
              <w:t>1) копия паспорта гражданина Росси</w:t>
            </w:r>
            <w:r w:rsidRPr="00E71A84">
              <w:rPr>
                <w:b w:val="0"/>
                <w:bCs w:val="0"/>
                <w:sz w:val="12"/>
                <w:szCs w:val="12"/>
              </w:rPr>
              <w:t>й</w:t>
            </w:r>
            <w:r w:rsidRPr="00E71A84">
              <w:rPr>
                <w:b w:val="0"/>
                <w:bCs w:val="0"/>
                <w:sz w:val="12"/>
                <w:szCs w:val="12"/>
              </w:rPr>
              <w:t>ской Федерации (все страницы);</w:t>
            </w:r>
          </w:p>
          <w:p w:rsidR="00CB2593" w:rsidRPr="00E71A84" w:rsidRDefault="00CB2593" w:rsidP="000B0AE3">
            <w:pPr>
              <w:pStyle w:val="ConsPlusNormal"/>
              <w:ind w:hanging="56"/>
              <w:rPr>
                <w:b w:val="0"/>
                <w:bCs w:val="0"/>
                <w:sz w:val="12"/>
                <w:szCs w:val="12"/>
              </w:rPr>
            </w:pPr>
            <w:r w:rsidRPr="00E71A84">
              <w:rPr>
                <w:b w:val="0"/>
                <w:bCs w:val="0"/>
                <w:sz w:val="12"/>
                <w:szCs w:val="12"/>
              </w:rPr>
              <w:t>2) копии всех страниц свидетельств о рожд</w:t>
            </w:r>
            <w:r w:rsidRPr="00E71A84">
              <w:rPr>
                <w:b w:val="0"/>
                <w:bCs w:val="0"/>
                <w:sz w:val="12"/>
                <w:szCs w:val="12"/>
              </w:rPr>
              <w:t>е</w:t>
            </w:r>
            <w:r w:rsidRPr="00E71A84">
              <w:rPr>
                <w:b w:val="0"/>
                <w:bCs w:val="0"/>
                <w:sz w:val="12"/>
                <w:szCs w:val="12"/>
              </w:rPr>
              <w:t>нии (усыновлении) и паспортов на каждого из детей;</w:t>
            </w:r>
          </w:p>
          <w:p w:rsidR="00CB2593" w:rsidRPr="00E71A84" w:rsidRDefault="00CB2593" w:rsidP="000B0AE3">
            <w:pPr>
              <w:pStyle w:val="ConsPlusNormal"/>
              <w:ind w:hanging="56"/>
              <w:rPr>
                <w:b w:val="0"/>
                <w:bCs w:val="0"/>
                <w:sz w:val="12"/>
                <w:szCs w:val="12"/>
              </w:rPr>
            </w:pPr>
            <w:r w:rsidRPr="00E71A84">
              <w:rPr>
                <w:b w:val="0"/>
                <w:bCs w:val="0"/>
                <w:sz w:val="12"/>
                <w:szCs w:val="12"/>
              </w:rPr>
              <w:t>3) справка о составе семьи;</w:t>
            </w:r>
          </w:p>
          <w:p w:rsidR="00CB2593" w:rsidRPr="00E71A84" w:rsidRDefault="00CB2593" w:rsidP="000B0AE3">
            <w:pPr>
              <w:pStyle w:val="ConsPlusNormal"/>
              <w:ind w:hanging="56"/>
              <w:rPr>
                <w:b w:val="0"/>
                <w:bCs w:val="0"/>
                <w:sz w:val="12"/>
                <w:szCs w:val="12"/>
              </w:rPr>
            </w:pPr>
            <w:r w:rsidRPr="00E71A84">
              <w:rPr>
                <w:b w:val="0"/>
                <w:bCs w:val="0"/>
                <w:sz w:val="12"/>
                <w:szCs w:val="12"/>
              </w:rPr>
              <w:t>4) копия свидетельства о заключении брака гражданина (в случае наличия);</w:t>
            </w:r>
          </w:p>
          <w:p w:rsidR="00CB2593" w:rsidRPr="00E71A84" w:rsidRDefault="00CB2593" w:rsidP="000B0AE3">
            <w:pPr>
              <w:pStyle w:val="ConsPlusNormal"/>
              <w:ind w:hanging="56"/>
              <w:rPr>
                <w:b w:val="0"/>
                <w:bCs w:val="0"/>
                <w:sz w:val="12"/>
                <w:szCs w:val="12"/>
              </w:rPr>
            </w:pPr>
            <w:r w:rsidRPr="00E71A84">
              <w:rPr>
                <w:b w:val="0"/>
                <w:bCs w:val="0"/>
                <w:sz w:val="12"/>
                <w:szCs w:val="12"/>
              </w:rPr>
              <w:t>5) копия всех страниц паспорта супруга (супруги) гражданина, подавшего заявление (при наличии);</w:t>
            </w:r>
          </w:p>
          <w:p w:rsidR="00CB2593" w:rsidRPr="00E71A84" w:rsidRDefault="00CB2593" w:rsidP="000B0AE3">
            <w:pPr>
              <w:pStyle w:val="ConsPlusNormal"/>
              <w:ind w:hanging="56"/>
              <w:rPr>
                <w:b w:val="0"/>
                <w:bCs w:val="0"/>
                <w:sz w:val="12"/>
                <w:szCs w:val="12"/>
              </w:rPr>
            </w:pPr>
            <w:r w:rsidRPr="00E71A84">
              <w:rPr>
                <w:b w:val="0"/>
                <w:bCs w:val="0"/>
                <w:sz w:val="12"/>
                <w:szCs w:val="12"/>
              </w:rPr>
              <w:t>6) письменное согласие гражданина на обр</w:t>
            </w:r>
            <w:r w:rsidRPr="00E71A84">
              <w:rPr>
                <w:b w:val="0"/>
                <w:bCs w:val="0"/>
                <w:sz w:val="12"/>
                <w:szCs w:val="12"/>
              </w:rPr>
              <w:t>а</w:t>
            </w:r>
            <w:r w:rsidRPr="00E71A84">
              <w:rPr>
                <w:b w:val="0"/>
                <w:bCs w:val="0"/>
                <w:sz w:val="12"/>
                <w:szCs w:val="12"/>
              </w:rPr>
              <w:t>ботку персональных данных;</w:t>
            </w:r>
          </w:p>
          <w:p w:rsidR="00CB2593" w:rsidRPr="00E71A84" w:rsidRDefault="00CB2593" w:rsidP="000B0AE3">
            <w:pPr>
              <w:pStyle w:val="ConsPlusNormal"/>
              <w:ind w:hanging="56"/>
              <w:rPr>
                <w:b w:val="0"/>
                <w:bCs w:val="0"/>
                <w:sz w:val="12"/>
                <w:szCs w:val="12"/>
              </w:rPr>
            </w:pPr>
            <w:r w:rsidRPr="00E71A84">
              <w:rPr>
                <w:b w:val="0"/>
                <w:bCs w:val="0"/>
                <w:sz w:val="12"/>
                <w:szCs w:val="12"/>
              </w:rPr>
              <w:t>7) решение суда об установлении факта усыновления ребенка (за исключением случаев, когда в свидетельстве о рожд</w:t>
            </w:r>
            <w:r w:rsidRPr="00E71A84">
              <w:rPr>
                <w:b w:val="0"/>
                <w:bCs w:val="0"/>
                <w:sz w:val="12"/>
                <w:szCs w:val="12"/>
              </w:rPr>
              <w:t>е</w:t>
            </w:r>
            <w:r w:rsidRPr="00E71A84">
              <w:rPr>
                <w:b w:val="0"/>
                <w:bCs w:val="0"/>
                <w:sz w:val="12"/>
                <w:szCs w:val="12"/>
              </w:rPr>
              <w:t>нии ребенка усынов</w:t>
            </w:r>
            <w:r w:rsidRPr="00E71A84">
              <w:rPr>
                <w:b w:val="0"/>
                <w:bCs w:val="0"/>
                <w:sz w:val="12"/>
                <w:szCs w:val="12"/>
              </w:rPr>
              <w:t>и</w:t>
            </w:r>
            <w:r w:rsidRPr="00E71A84">
              <w:rPr>
                <w:b w:val="0"/>
                <w:bCs w:val="0"/>
                <w:sz w:val="12"/>
                <w:szCs w:val="12"/>
              </w:rPr>
              <w:t>тели записаны в кач</w:t>
            </w:r>
            <w:r w:rsidRPr="00E71A84">
              <w:rPr>
                <w:b w:val="0"/>
                <w:bCs w:val="0"/>
                <w:sz w:val="12"/>
                <w:szCs w:val="12"/>
              </w:rPr>
              <w:t>е</w:t>
            </w:r>
            <w:r w:rsidRPr="00E71A84">
              <w:rPr>
                <w:b w:val="0"/>
                <w:bCs w:val="0"/>
                <w:sz w:val="12"/>
                <w:szCs w:val="12"/>
              </w:rPr>
              <w:t>стве родителей).</w:t>
            </w:r>
          </w:p>
          <w:p w:rsidR="00CB2593" w:rsidRPr="00E71A84" w:rsidRDefault="00CB2593" w:rsidP="000B0AE3">
            <w:pPr>
              <w:pStyle w:val="ConsPlusNormal"/>
              <w:ind w:hanging="56"/>
              <w:rPr>
                <w:b w:val="0"/>
                <w:bCs w:val="0"/>
                <w:sz w:val="12"/>
                <w:szCs w:val="12"/>
              </w:rPr>
            </w:pPr>
            <w:r w:rsidRPr="00E71A84">
              <w:rPr>
                <w:b w:val="0"/>
                <w:bCs w:val="0"/>
                <w:sz w:val="12"/>
                <w:szCs w:val="12"/>
              </w:rPr>
              <w:t>В случае изменения фамилии, имени или отчества супруга (супруги) гражданина (заявителя), к заявл</w:t>
            </w:r>
            <w:r w:rsidRPr="00E71A84">
              <w:rPr>
                <w:b w:val="0"/>
                <w:bCs w:val="0"/>
                <w:sz w:val="12"/>
                <w:szCs w:val="12"/>
              </w:rPr>
              <w:t>е</w:t>
            </w:r>
            <w:r w:rsidRPr="00E71A84">
              <w:rPr>
                <w:b w:val="0"/>
                <w:bCs w:val="0"/>
                <w:sz w:val="12"/>
                <w:szCs w:val="12"/>
              </w:rPr>
              <w:t>нию прилагаются копии документов, подтверждающих изменения указанных персональных данных.</w:t>
            </w:r>
          </w:p>
          <w:p w:rsidR="00CB2593" w:rsidRPr="00E71A84" w:rsidRDefault="00CB2593" w:rsidP="000B0AE3">
            <w:pPr>
              <w:spacing w:before="40" w:after="40"/>
              <w:ind w:left="28" w:hanging="56"/>
              <w:rPr>
                <w:color w:val="auto"/>
                <w:sz w:val="12"/>
                <w:szCs w:val="12"/>
              </w:rPr>
            </w:pPr>
          </w:p>
          <w:p w:rsidR="00CB2593" w:rsidRPr="00E71A84" w:rsidRDefault="00CB2593" w:rsidP="000B0AE3">
            <w:pPr>
              <w:spacing w:before="40" w:after="40"/>
              <w:ind w:left="28"/>
              <w:rPr>
                <w:color w:val="auto"/>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tabs>
                <w:tab w:val="left" w:pos="170"/>
                <w:tab w:val="left" w:pos="312"/>
              </w:tabs>
              <w:spacing w:before="40" w:after="40"/>
              <w:ind w:left="28"/>
              <w:rPr>
                <w:color w:val="auto"/>
                <w:sz w:val="12"/>
                <w:szCs w:val="12"/>
              </w:rPr>
            </w:pPr>
            <w:r w:rsidRPr="00E71A84">
              <w:rPr>
                <w:color w:val="auto"/>
                <w:sz w:val="12"/>
                <w:szCs w:val="12"/>
              </w:rPr>
              <w:t>Пост</w:t>
            </w:r>
            <w:r w:rsidRPr="00E71A84">
              <w:rPr>
                <w:color w:val="auto"/>
                <w:sz w:val="12"/>
                <w:szCs w:val="12"/>
              </w:rPr>
              <w:t>а</w:t>
            </w:r>
            <w:r w:rsidRPr="00E71A84">
              <w:rPr>
                <w:color w:val="auto"/>
                <w:sz w:val="12"/>
                <w:szCs w:val="12"/>
              </w:rPr>
              <w:t>новление о бе</w:t>
            </w:r>
            <w:r w:rsidRPr="00E71A84">
              <w:rPr>
                <w:color w:val="auto"/>
                <w:sz w:val="12"/>
                <w:szCs w:val="12"/>
              </w:rPr>
              <w:t>с</w:t>
            </w:r>
            <w:r w:rsidRPr="00E71A84">
              <w:rPr>
                <w:color w:val="auto"/>
                <w:sz w:val="12"/>
                <w:szCs w:val="12"/>
              </w:rPr>
              <w:t>платном предо</w:t>
            </w:r>
            <w:r w:rsidRPr="00E71A84">
              <w:rPr>
                <w:color w:val="auto"/>
                <w:sz w:val="12"/>
                <w:szCs w:val="12"/>
              </w:rPr>
              <w:t>с</w:t>
            </w:r>
            <w:r w:rsidRPr="00E71A84">
              <w:rPr>
                <w:color w:val="auto"/>
                <w:sz w:val="12"/>
                <w:szCs w:val="12"/>
              </w:rPr>
              <w:t>тавлении земельн</w:t>
            </w:r>
            <w:r w:rsidRPr="00E71A84">
              <w:rPr>
                <w:color w:val="auto"/>
                <w:sz w:val="12"/>
                <w:szCs w:val="12"/>
              </w:rPr>
              <w:t>о</w:t>
            </w:r>
            <w:r w:rsidRPr="00E71A84">
              <w:rPr>
                <w:color w:val="auto"/>
                <w:sz w:val="12"/>
                <w:szCs w:val="12"/>
              </w:rPr>
              <w:t>го участка в собс</w:t>
            </w:r>
            <w:r w:rsidRPr="00E71A84">
              <w:rPr>
                <w:color w:val="auto"/>
                <w:sz w:val="12"/>
                <w:szCs w:val="12"/>
              </w:rPr>
              <w:t>т</w:t>
            </w:r>
            <w:r w:rsidRPr="00E71A84">
              <w:rPr>
                <w:color w:val="auto"/>
                <w:sz w:val="12"/>
                <w:szCs w:val="12"/>
              </w:rPr>
              <w:t>венность для инд</w:t>
            </w:r>
            <w:r w:rsidRPr="00E71A84">
              <w:rPr>
                <w:color w:val="auto"/>
                <w:sz w:val="12"/>
                <w:szCs w:val="12"/>
              </w:rPr>
              <w:t>и</w:t>
            </w:r>
            <w:r w:rsidRPr="00E71A84">
              <w:rPr>
                <w:color w:val="auto"/>
                <w:sz w:val="12"/>
                <w:szCs w:val="12"/>
              </w:rPr>
              <w:t>видуал</w:t>
            </w:r>
            <w:r w:rsidRPr="00E71A84">
              <w:rPr>
                <w:color w:val="auto"/>
                <w:sz w:val="12"/>
                <w:szCs w:val="12"/>
              </w:rPr>
              <w:t>ь</w:t>
            </w:r>
            <w:r w:rsidRPr="00E71A84">
              <w:rPr>
                <w:color w:val="auto"/>
                <w:sz w:val="12"/>
                <w:szCs w:val="12"/>
              </w:rPr>
              <w:t>ного жилищн</w:t>
            </w:r>
            <w:r w:rsidRPr="00E71A84">
              <w:rPr>
                <w:color w:val="auto"/>
                <w:sz w:val="12"/>
                <w:szCs w:val="12"/>
              </w:rPr>
              <w:t>о</w:t>
            </w:r>
            <w:r w:rsidRPr="00E71A84">
              <w:rPr>
                <w:color w:val="auto"/>
                <w:sz w:val="12"/>
                <w:szCs w:val="12"/>
              </w:rPr>
              <w:t>го стро</w:t>
            </w:r>
            <w:r w:rsidRPr="00E71A84">
              <w:rPr>
                <w:color w:val="auto"/>
                <w:sz w:val="12"/>
                <w:szCs w:val="12"/>
              </w:rPr>
              <w:t>и</w:t>
            </w:r>
            <w:r w:rsidRPr="00E71A84">
              <w:rPr>
                <w:color w:val="auto"/>
                <w:sz w:val="12"/>
                <w:szCs w:val="12"/>
              </w:rPr>
              <w:t>тельства</w:t>
            </w:r>
          </w:p>
        </w:tc>
        <w:tc>
          <w:tcPr>
            <w:tcW w:w="4744"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w:t>
            </w:r>
            <w:r w:rsidRPr="00E71A84">
              <w:rPr>
                <w:color w:val="auto"/>
                <w:sz w:val="12"/>
                <w:szCs w:val="12"/>
              </w:rPr>
              <w:t>е</w:t>
            </w:r>
            <w:r w:rsidRPr="00E71A84">
              <w:rPr>
                <w:color w:val="auto"/>
                <w:sz w:val="12"/>
                <w:szCs w:val="12"/>
              </w:rPr>
              <w:t>ние земельного участка без проведения торгов;</w:t>
            </w:r>
          </w:p>
          <w:p w:rsidR="00CB2593" w:rsidRPr="00E71A84" w:rsidRDefault="00CB2593" w:rsidP="000B0AE3">
            <w:pPr>
              <w:spacing w:before="40" w:after="40"/>
              <w:ind w:left="28"/>
              <w:rPr>
                <w:color w:val="auto"/>
                <w:sz w:val="12"/>
                <w:szCs w:val="12"/>
              </w:rPr>
            </w:pPr>
            <w:r w:rsidRPr="00E71A84">
              <w:rPr>
                <w:color w:val="auto"/>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E71A84">
              <w:rPr>
                <w:color w:val="auto"/>
                <w:sz w:val="12"/>
                <w:szCs w:val="12"/>
              </w:rPr>
              <w:t>з</w:t>
            </w:r>
            <w:r w:rsidRPr="00E71A84">
              <w:rPr>
                <w:color w:val="auto"/>
                <w:sz w:val="12"/>
                <w:szCs w:val="12"/>
              </w:rPr>
              <w:t>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w:t>
            </w:r>
            <w:r w:rsidRPr="00E71A84">
              <w:rPr>
                <w:color w:val="auto"/>
                <w:sz w:val="12"/>
                <w:szCs w:val="12"/>
              </w:rPr>
              <w:t>а</w:t>
            </w:r>
            <w:r w:rsidRPr="00E71A84">
              <w:rPr>
                <w:color w:val="auto"/>
                <w:sz w:val="12"/>
                <w:szCs w:val="12"/>
              </w:rPr>
              <w:t>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B2593" w:rsidRPr="00E71A84" w:rsidRDefault="00CB2593" w:rsidP="000B0AE3">
            <w:pPr>
              <w:spacing w:before="40" w:after="40"/>
              <w:ind w:left="28"/>
              <w:rPr>
                <w:color w:val="auto"/>
                <w:sz w:val="12"/>
                <w:szCs w:val="12"/>
              </w:rPr>
            </w:pPr>
            <w:r w:rsidRPr="00E71A84">
              <w:rPr>
                <w:color w:val="auto"/>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w:t>
            </w:r>
            <w:r w:rsidRPr="00E71A84">
              <w:rPr>
                <w:color w:val="auto"/>
                <w:sz w:val="12"/>
                <w:szCs w:val="12"/>
              </w:rPr>
              <w:t>т</w:t>
            </w:r>
            <w:r w:rsidRPr="00E71A84">
              <w:rPr>
                <w:color w:val="auto"/>
                <w:sz w:val="12"/>
                <w:szCs w:val="12"/>
              </w:rPr>
              <w:t>ва, принадлежащие гражданам или юридическим лицам, за исключением случ</w:t>
            </w:r>
            <w:r w:rsidRPr="00E71A84">
              <w:rPr>
                <w:color w:val="auto"/>
                <w:sz w:val="12"/>
                <w:szCs w:val="12"/>
              </w:rPr>
              <w:t>а</w:t>
            </w:r>
            <w:r w:rsidRPr="00E71A84">
              <w:rPr>
                <w:color w:val="auto"/>
                <w:sz w:val="12"/>
                <w:szCs w:val="12"/>
              </w:rPr>
              <w:t>ев, если сооружение (в том числе сооружение, строительство которого не заве</w:t>
            </w:r>
            <w:r w:rsidRPr="00E71A84">
              <w:rPr>
                <w:color w:val="auto"/>
                <w:sz w:val="12"/>
                <w:szCs w:val="12"/>
              </w:rPr>
              <w:t>р</w:t>
            </w:r>
            <w:r w:rsidRPr="00E71A84">
              <w:rPr>
                <w:color w:val="auto"/>
                <w:sz w:val="12"/>
                <w:szCs w:val="12"/>
              </w:rPr>
              <w:t>шено) размещается на земельном участке на условиях сервитута или на земел</w:t>
            </w:r>
            <w:r w:rsidRPr="00E71A84">
              <w:rPr>
                <w:color w:val="auto"/>
                <w:sz w:val="12"/>
                <w:szCs w:val="12"/>
              </w:rPr>
              <w:t>ь</w:t>
            </w:r>
            <w:r w:rsidRPr="00E71A84">
              <w:rPr>
                <w:color w:val="auto"/>
                <w:sz w:val="12"/>
                <w:szCs w:val="12"/>
              </w:rPr>
              <w:t>ном участке размещен объект, предусмотренный пунктом 3 статьи 39.36 насто</w:t>
            </w:r>
            <w:r w:rsidRPr="00E71A84">
              <w:rPr>
                <w:color w:val="auto"/>
                <w:sz w:val="12"/>
                <w:szCs w:val="12"/>
              </w:rPr>
              <w:t>я</w:t>
            </w:r>
            <w:r w:rsidRPr="00E71A84">
              <w:rPr>
                <w:color w:val="auto"/>
                <w:sz w:val="12"/>
                <w:szCs w:val="12"/>
              </w:rPr>
              <w:t>щего Кодекса, и это не препятствует использованию земельного участка в соо</w:t>
            </w:r>
            <w:r w:rsidRPr="00E71A84">
              <w:rPr>
                <w:color w:val="auto"/>
                <w:sz w:val="12"/>
                <w:szCs w:val="12"/>
              </w:rPr>
              <w:t>т</w:t>
            </w:r>
            <w:r w:rsidRPr="00E71A84">
              <w:rPr>
                <w:color w:val="auto"/>
                <w:sz w:val="12"/>
                <w:szCs w:val="12"/>
              </w:rPr>
              <w:t>ветствии с его разрешенным использованием либо с заявлением о предоставл</w:t>
            </w:r>
            <w:r w:rsidRPr="00E71A84">
              <w:rPr>
                <w:color w:val="auto"/>
                <w:sz w:val="12"/>
                <w:szCs w:val="12"/>
              </w:rPr>
              <w:t>е</w:t>
            </w:r>
            <w:r w:rsidRPr="00E71A84">
              <w:rPr>
                <w:color w:val="auto"/>
                <w:sz w:val="12"/>
                <w:szCs w:val="12"/>
              </w:rPr>
              <w:t>нии земельного участка обратился собственник этих здания, сооружения, пом</w:t>
            </w:r>
            <w:r w:rsidRPr="00E71A84">
              <w:rPr>
                <w:color w:val="auto"/>
                <w:sz w:val="12"/>
                <w:szCs w:val="12"/>
              </w:rPr>
              <w:t>е</w:t>
            </w:r>
            <w:r w:rsidRPr="00E71A84">
              <w:rPr>
                <w:color w:val="auto"/>
                <w:sz w:val="12"/>
                <w:szCs w:val="12"/>
              </w:rPr>
              <w:t>щений в них, этого объекта незавершенного строительства;</w:t>
            </w:r>
          </w:p>
          <w:p w:rsidR="00CB2593" w:rsidRPr="00E71A84" w:rsidRDefault="00CB2593" w:rsidP="000B0AE3">
            <w:pPr>
              <w:spacing w:before="40" w:after="40"/>
              <w:ind w:left="28"/>
              <w:rPr>
                <w:color w:val="auto"/>
                <w:sz w:val="12"/>
                <w:szCs w:val="12"/>
              </w:rPr>
            </w:pPr>
            <w:r w:rsidRPr="00E71A84">
              <w:rPr>
                <w:color w:val="auto"/>
                <w:sz w:val="12"/>
                <w:szCs w:val="12"/>
              </w:rPr>
              <w:t>5) на указанном в заявлении о предоставлении земельного участка земельном участке расположены здание, сооружение, объект незавершенного строительс</w:t>
            </w:r>
            <w:r w:rsidRPr="00E71A84">
              <w:rPr>
                <w:color w:val="auto"/>
                <w:sz w:val="12"/>
                <w:szCs w:val="12"/>
              </w:rPr>
              <w:t>т</w:t>
            </w:r>
            <w:r w:rsidRPr="00E71A84">
              <w:rPr>
                <w:color w:val="auto"/>
                <w:sz w:val="12"/>
                <w:szCs w:val="12"/>
              </w:rPr>
              <w:t>ва, находящиеся в государственной или муниципальной собственности, за и</w:t>
            </w:r>
            <w:r w:rsidRPr="00E71A84">
              <w:rPr>
                <w:color w:val="auto"/>
                <w:sz w:val="12"/>
                <w:szCs w:val="12"/>
              </w:rPr>
              <w:t>с</w:t>
            </w:r>
            <w:r w:rsidRPr="00E71A84">
              <w:rPr>
                <w:color w:val="auto"/>
                <w:sz w:val="12"/>
                <w:szCs w:val="12"/>
              </w:rPr>
              <w:t>ключением случаев, если сооружение (в том числе сооружение, строительство которого не завершено) размещается на земельном участке на условиях серв</w:t>
            </w:r>
            <w:r w:rsidRPr="00E71A84">
              <w:rPr>
                <w:color w:val="auto"/>
                <w:sz w:val="12"/>
                <w:szCs w:val="12"/>
              </w:rPr>
              <w:t>и</w:t>
            </w:r>
            <w:r w:rsidRPr="00E71A84">
              <w:rPr>
                <w:color w:val="auto"/>
                <w:sz w:val="12"/>
                <w:szCs w:val="12"/>
              </w:rPr>
              <w:t>тута или с заявлением о предоставлении земельного участка обратился прав</w:t>
            </w:r>
            <w:r w:rsidRPr="00E71A84">
              <w:rPr>
                <w:color w:val="auto"/>
                <w:sz w:val="12"/>
                <w:szCs w:val="12"/>
              </w:rPr>
              <w:t>о</w:t>
            </w:r>
            <w:r w:rsidRPr="00E71A84">
              <w:rPr>
                <w:color w:val="auto"/>
                <w:sz w:val="12"/>
                <w:szCs w:val="12"/>
              </w:rPr>
              <w:t>обладатель этих здания, сооружения, помещений в них, этого объекта незаве</w:t>
            </w:r>
            <w:r w:rsidRPr="00E71A84">
              <w:rPr>
                <w:color w:val="auto"/>
                <w:sz w:val="12"/>
                <w:szCs w:val="12"/>
              </w:rPr>
              <w:t>р</w:t>
            </w:r>
            <w:r w:rsidRPr="00E71A84">
              <w:rPr>
                <w:color w:val="auto"/>
                <w:sz w:val="12"/>
                <w:szCs w:val="12"/>
              </w:rPr>
              <w:t>шенного строительства;</w:t>
            </w:r>
          </w:p>
          <w:p w:rsidR="00CB2593" w:rsidRPr="00E71A84" w:rsidRDefault="00CB2593" w:rsidP="000B0AE3">
            <w:pPr>
              <w:spacing w:before="40" w:after="40"/>
              <w:ind w:left="28"/>
              <w:rPr>
                <w:color w:val="auto"/>
                <w:sz w:val="12"/>
                <w:szCs w:val="12"/>
              </w:rPr>
            </w:pPr>
            <w:r w:rsidRPr="00E71A84">
              <w:rPr>
                <w:color w:val="auto"/>
                <w:sz w:val="12"/>
                <w:szCs w:val="12"/>
              </w:rPr>
              <w:t>6) указанный в заявлении о предоставлении земельного участка земельный участок является изъятым из оборота или ограниченным в обороте и его предо</w:t>
            </w:r>
            <w:r w:rsidRPr="00E71A84">
              <w:rPr>
                <w:color w:val="auto"/>
                <w:sz w:val="12"/>
                <w:szCs w:val="12"/>
              </w:rPr>
              <w:t>с</w:t>
            </w:r>
            <w:r w:rsidRPr="00E71A84">
              <w:rPr>
                <w:color w:val="auto"/>
                <w:sz w:val="12"/>
                <w:szCs w:val="12"/>
              </w:rPr>
              <w:t>тавление не допускается на праве, указанном в заявлении о предоставлении земельного участка;</w:t>
            </w:r>
          </w:p>
          <w:p w:rsidR="00CB2593" w:rsidRPr="00E71A84" w:rsidRDefault="00CB2593" w:rsidP="000B0AE3">
            <w:pPr>
              <w:spacing w:before="40" w:after="40"/>
              <w:ind w:left="28"/>
              <w:rPr>
                <w:color w:val="auto"/>
                <w:sz w:val="12"/>
                <w:szCs w:val="12"/>
              </w:rPr>
            </w:pPr>
            <w:r w:rsidRPr="00E71A84">
              <w:rPr>
                <w:color w:val="auto"/>
                <w:sz w:val="12"/>
                <w:szCs w:val="1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E71A84">
              <w:rPr>
                <w:color w:val="auto"/>
                <w:sz w:val="12"/>
                <w:szCs w:val="12"/>
              </w:rPr>
              <w:t>е</w:t>
            </w:r>
            <w:r w:rsidRPr="00E71A84">
              <w:rPr>
                <w:color w:val="auto"/>
                <w:sz w:val="12"/>
                <w:szCs w:val="12"/>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2593" w:rsidRPr="00E71A84" w:rsidRDefault="00CB2593" w:rsidP="000B0AE3">
            <w:pPr>
              <w:spacing w:before="40" w:after="40"/>
              <w:ind w:left="28"/>
              <w:rPr>
                <w:color w:val="auto"/>
                <w:sz w:val="12"/>
                <w:szCs w:val="12"/>
              </w:rPr>
            </w:pPr>
            <w:r w:rsidRPr="00E71A84">
              <w:rPr>
                <w:color w:val="auto"/>
                <w:sz w:val="12"/>
                <w:szCs w:val="1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w:t>
            </w:r>
            <w:r w:rsidRPr="00E71A84">
              <w:rPr>
                <w:color w:val="auto"/>
                <w:sz w:val="12"/>
                <w:szCs w:val="12"/>
              </w:rPr>
              <w:t>е</w:t>
            </w:r>
            <w:r w:rsidRPr="00E71A84">
              <w:rPr>
                <w:color w:val="auto"/>
                <w:sz w:val="12"/>
                <w:szCs w:val="12"/>
              </w:rPr>
              <w:t>мельного участка;</w:t>
            </w:r>
          </w:p>
          <w:p w:rsidR="00CB2593" w:rsidRPr="00E71A84" w:rsidRDefault="00CB2593" w:rsidP="000B0AE3">
            <w:pPr>
              <w:spacing w:before="40" w:after="40"/>
              <w:ind w:left="28"/>
              <w:rPr>
                <w:color w:val="auto"/>
                <w:sz w:val="12"/>
                <w:szCs w:val="12"/>
              </w:rPr>
            </w:pPr>
            <w:r w:rsidRPr="00E71A84">
              <w:rPr>
                <w:color w:val="auto"/>
                <w:sz w:val="12"/>
                <w:szCs w:val="1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w:t>
            </w:r>
            <w:r w:rsidRPr="00E71A84">
              <w:rPr>
                <w:color w:val="auto"/>
                <w:sz w:val="12"/>
                <w:szCs w:val="12"/>
              </w:rPr>
              <w:lastRenderedPageBreak/>
              <w:t>закл</w:t>
            </w:r>
            <w:r w:rsidRPr="00E71A84">
              <w:rPr>
                <w:color w:val="auto"/>
                <w:sz w:val="12"/>
                <w:szCs w:val="12"/>
              </w:rPr>
              <w:t>ю</w:t>
            </w:r>
            <w:r w:rsidRPr="00E71A84">
              <w:rPr>
                <w:color w:val="auto"/>
                <w:sz w:val="12"/>
                <w:szCs w:val="12"/>
              </w:rPr>
              <w:t>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593" w:rsidRPr="00E71A84" w:rsidRDefault="00CB2593" w:rsidP="000B0AE3">
            <w:pPr>
              <w:spacing w:before="40" w:after="40"/>
              <w:ind w:left="28"/>
              <w:rPr>
                <w:color w:val="auto"/>
                <w:sz w:val="12"/>
                <w:szCs w:val="12"/>
              </w:rPr>
            </w:pPr>
            <w:r w:rsidRPr="00E71A84">
              <w:rPr>
                <w:color w:val="auto"/>
                <w:sz w:val="12"/>
                <w:szCs w:val="12"/>
              </w:rPr>
              <w:t>10) указанный в заявлении о предоставлении земельного участка земельный участок образован из земельного участка, в отношении которого заключен дог</w:t>
            </w:r>
            <w:r w:rsidRPr="00E71A84">
              <w:rPr>
                <w:color w:val="auto"/>
                <w:sz w:val="12"/>
                <w:szCs w:val="12"/>
              </w:rPr>
              <w:t>о</w:t>
            </w:r>
            <w:r w:rsidRPr="00E71A84">
              <w:rPr>
                <w:color w:val="auto"/>
                <w:sz w:val="12"/>
                <w:szCs w:val="12"/>
              </w:rPr>
              <w:t>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E71A84">
              <w:rPr>
                <w:color w:val="auto"/>
                <w:sz w:val="12"/>
                <w:szCs w:val="12"/>
              </w:rPr>
              <w:t>е</w:t>
            </w:r>
            <w:r w:rsidRPr="00E71A84">
              <w:rPr>
                <w:color w:val="auto"/>
                <w:sz w:val="12"/>
                <w:szCs w:val="12"/>
              </w:rPr>
              <w:t>нием случаев, если с заявлением о предоставлении в аренду земельного участка обратилось лицо, с которым заключен договор о комплексном освоении террит</w:t>
            </w:r>
            <w:r w:rsidRPr="00E71A84">
              <w:rPr>
                <w:color w:val="auto"/>
                <w:sz w:val="12"/>
                <w:szCs w:val="12"/>
              </w:rPr>
              <w:t>о</w:t>
            </w:r>
            <w:r w:rsidRPr="00E71A84">
              <w:rPr>
                <w:color w:val="auto"/>
                <w:sz w:val="12"/>
                <w:szCs w:val="12"/>
              </w:rPr>
              <w:t>рии или договор о развитии застроенной территории, предусматривающие об</w:t>
            </w:r>
            <w:r w:rsidRPr="00E71A84">
              <w:rPr>
                <w:color w:val="auto"/>
                <w:sz w:val="12"/>
                <w:szCs w:val="12"/>
              </w:rPr>
              <w:t>я</w:t>
            </w:r>
            <w:r w:rsidRPr="00E71A84">
              <w:rPr>
                <w:color w:val="auto"/>
                <w:sz w:val="12"/>
                <w:szCs w:val="12"/>
              </w:rPr>
              <w:t>зательство данного лица по строительству указанных объектов;</w:t>
            </w:r>
          </w:p>
          <w:p w:rsidR="00CB2593" w:rsidRPr="00E71A84" w:rsidRDefault="00CB2593" w:rsidP="000B0AE3">
            <w:pPr>
              <w:spacing w:before="40" w:after="40"/>
              <w:ind w:left="28"/>
              <w:rPr>
                <w:color w:val="auto"/>
                <w:sz w:val="12"/>
                <w:szCs w:val="12"/>
              </w:rPr>
            </w:pPr>
            <w:r w:rsidRPr="00E71A84">
              <w:rPr>
                <w:color w:val="auto"/>
                <w:sz w:val="12"/>
                <w:szCs w:val="12"/>
              </w:rPr>
              <w:t>11) указанный в заявлении о предоставлении земельного участка земельный участок является предметом аукциона, извещение о проведении которого ра</w:t>
            </w:r>
            <w:r w:rsidRPr="00E71A84">
              <w:rPr>
                <w:color w:val="auto"/>
                <w:sz w:val="12"/>
                <w:szCs w:val="12"/>
              </w:rPr>
              <w:t>з</w:t>
            </w:r>
            <w:r w:rsidRPr="00E71A84">
              <w:rPr>
                <w:color w:val="auto"/>
                <w:sz w:val="12"/>
                <w:szCs w:val="12"/>
              </w:rPr>
              <w:t>мещено в соответствии с пунктом 19 статьи 39.11 настоящего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12)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w:t>
            </w:r>
            <w:r w:rsidRPr="00E71A84">
              <w:rPr>
                <w:color w:val="auto"/>
                <w:sz w:val="12"/>
                <w:szCs w:val="12"/>
              </w:rPr>
              <w:t>а</w:t>
            </w:r>
            <w:r w:rsidRPr="00E71A84">
              <w:rPr>
                <w:color w:val="auto"/>
                <w:sz w:val="12"/>
                <w:szCs w:val="12"/>
              </w:rPr>
              <w:t>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w:t>
            </w:r>
            <w:r w:rsidRPr="00E71A84">
              <w:rPr>
                <w:color w:val="auto"/>
                <w:sz w:val="12"/>
                <w:szCs w:val="12"/>
              </w:rPr>
              <w:t>а</w:t>
            </w:r>
            <w:r w:rsidRPr="00E71A84">
              <w:rPr>
                <w:color w:val="auto"/>
                <w:sz w:val="12"/>
                <w:szCs w:val="12"/>
              </w:rPr>
              <w:t>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13)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w:t>
            </w:r>
            <w:r w:rsidRPr="00E71A84">
              <w:rPr>
                <w:color w:val="auto"/>
                <w:sz w:val="12"/>
                <w:szCs w:val="12"/>
              </w:rPr>
              <w:t>й</w:t>
            </w:r>
            <w:r w:rsidRPr="00E71A84">
              <w:rPr>
                <w:color w:val="auto"/>
                <w:sz w:val="12"/>
                <w:szCs w:val="12"/>
              </w:rPr>
              <w:t>ства, садоводства, дачного хозяйства или осуществления крестьянским (фе</w:t>
            </w:r>
            <w:r w:rsidRPr="00E71A84">
              <w:rPr>
                <w:color w:val="auto"/>
                <w:sz w:val="12"/>
                <w:szCs w:val="12"/>
              </w:rPr>
              <w:t>р</w:t>
            </w:r>
            <w:r w:rsidRPr="00E71A84">
              <w:rPr>
                <w:color w:val="auto"/>
                <w:sz w:val="12"/>
                <w:szCs w:val="12"/>
              </w:rPr>
              <w:t>мерским) хозяйством его деятельности;</w:t>
            </w:r>
          </w:p>
          <w:p w:rsidR="00CB2593" w:rsidRPr="00E71A84" w:rsidRDefault="00CB2593" w:rsidP="000B0AE3">
            <w:pPr>
              <w:spacing w:before="40" w:after="40"/>
              <w:ind w:left="28"/>
              <w:rPr>
                <w:color w:val="auto"/>
                <w:sz w:val="12"/>
                <w:szCs w:val="12"/>
              </w:rPr>
            </w:pPr>
            <w:r w:rsidRPr="00E71A84">
              <w:rPr>
                <w:color w:val="auto"/>
                <w:sz w:val="12"/>
                <w:szCs w:val="12"/>
              </w:rPr>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E71A84">
              <w:rPr>
                <w:color w:val="auto"/>
                <w:sz w:val="12"/>
                <w:szCs w:val="12"/>
              </w:rPr>
              <w:t>в</w:t>
            </w:r>
            <w:r w:rsidRPr="00E71A84">
              <w:rPr>
                <w:color w:val="auto"/>
                <w:sz w:val="12"/>
                <w:szCs w:val="12"/>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593" w:rsidRPr="00E71A84" w:rsidRDefault="00CB2593" w:rsidP="000B0AE3">
            <w:pPr>
              <w:spacing w:before="40" w:after="40"/>
              <w:ind w:left="28"/>
              <w:rPr>
                <w:color w:val="auto"/>
                <w:sz w:val="12"/>
                <w:szCs w:val="12"/>
              </w:rPr>
            </w:pPr>
            <w:r w:rsidRPr="00E71A84">
              <w:rPr>
                <w:color w:val="auto"/>
                <w:sz w:val="12"/>
                <w:szCs w:val="12"/>
              </w:rPr>
              <w:t>15) испрашиваемый земельный участок не включен в утвержденный в устано</w:t>
            </w:r>
            <w:r w:rsidRPr="00E71A84">
              <w:rPr>
                <w:color w:val="auto"/>
                <w:sz w:val="12"/>
                <w:szCs w:val="12"/>
              </w:rPr>
              <w:t>в</w:t>
            </w:r>
            <w:r w:rsidRPr="00E71A84">
              <w:rPr>
                <w:color w:val="auto"/>
                <w:sz w:val="12"/>
                <w:szCs w:val="12"/>
              </w:rPr>
              <w:t>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w:t>
            </w:r>
            <w:r w:rsidRPr="00E71A84">
              <w:rPr>
                <w:color w:val="auto"/>
                <w:sz w:val="12"/>
                <w:szCs w:val="12"/>
              </w:rPr>
              <w:t>с</w:t>
            </w:r>
            <w:r w:rsidRPr="00E71A84">
              <w:rPr>
                <w:color w:val="auto"/>
                <w:sz w:val="12"/>
                <w:szCs w:val="12"/>
              </w:rPr>
              <w:t>тавлении земельного участка в соответствии с подпунктом 10 пункта 2 статьи 39.10 настоящего Кодекса;</w:t>
            </w:r>
          </w:p>
          <w:p w:rsidR="00CB2593" w:rsidRPr="00E71A84" w:rsidRDefault="00CB2593" w:rsidP="000B0AE3">
            <w:pPr>
              <w:spacing w:before="40" w:after="40"/>
              <w:ind w:left="28"/>
              <w:rPr>
                <w:color w:val="auto"/>
                <w:sz w:val="12"/>
                <w:szCs w:val="12"/>
              </w:rPr>
            </w:pPr>
            <w:r w:rsidRPr="00E71A84">
              <w:rPr>
                <w:color w:val="auto"/>
                <w:sz w:val="12"/>
                <w:szCs w:val="1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E71A84">
              <w:rPr>
                <w:color w:val="auto"/>
                <w:sz w:val="12"/>
                <w:szCs w:val="12"/>
              </w:rPr>
              <w:t>в</w:t>
            </w:r>
            <w:r w:rsidRPr="00E71A84">
              <w:rPr>
                <w:color w:val="auto"/>
                <w:sz w:val="12"/>
                <w:szCs w:val="12"/>
              </w:rPr>
              <w:t>ленный в соответствии с федеральным законом;</w:t>
            </w:r>
          </w:p>
          <w:p w:rsidR="00CB2593" w:rsidRPr="00E71A84" w:rsidRDefault="00CB2593" w:rsidP="000B0AE3">
            <w:pPr>
              <w:spacing w:before="40" w:after="40"/>
              <w:ind w:left="28"/>
              <w:rPr>
                <w:color w:val="auto"/>
                <w:sz w:val="12"/>
                <w:szCs w:val="12"/>
              </w:rPr>
            </w:pPr>
            <w:r w:rsidRPr="00E71A84">
              <w:rPr>
                <w:color w:val="auto"/>
                <w:sz w:val="12"/>
                <w:szCs w:val="12"/>
              </w:rPr>
              <w:t>17) указанный в заявлении о предоставлении земельного участка земельный участок в соответствии с утвержденными документами территориального план</w:t>
            </w:r>
            <w:r w:rsidRPr="00E71A84">
              <w:rPr>
                <w:color w:val="auto"/>
                <w:sz w:val="12"/>
                <w:szCs w:val="12"/>
              </w:rPr>
              <w:t>и</w:t>
            </w:r>
            <w:r w:rsidRPr="00E71A84">
              <w:rPr>
                <w:color w:val="auto"/>
                <w:sz w:val="12"/>
                <w:szCs w:val="12"/>
              </w:rPr>
              <w:t>рования и (или) документацией по планировке территории предназначен для размещения объектов федерального значения, объектов регионального знач</w:t>
            </w:r>
            <w:r w:rsidRPr="00E71A84">
              <w:rPr>
                <w:color w:val="auto"/>
                <w:sz w:val="12"/>
                <w:szCs w:val="12"/>
              </w:rPr>
              <w:t>е</w:t>
            </w:r>
            <w:r w:rsidRPr="00E71A84">
              <w:rPr>
                <w:color w:val="auto"/>
                <w:sz w:val="12"/>
                <w:szCs w:val="12"/>
              </w:rPr>
              <w:t>ния или объектов местного значения и с заявлением о предоставлении земел</w:t>
            </w:r>
            <w:r w:rsidRPr="00E71A84">
              <w:rPr>
                <w:color w:val="auto"/>
                <w:sz w:val="12"/>
                <w:szCs w:val="12"/>
              </w:rPr>
              <w:t>ь</w:t>
            </w:r>
            <w:r w:rsidRPr="00E71A84">
              <w:rPr>
                <w:color w:val="auto"/>
                <w:sz w:val="12"/>
                <w:szCs w:val="12"/>
              </w:rPr>
              <w:t>ного участка обратилось лицо, не уполномоченное на строительство этих объе</w:t>
            </w:r>
            <w:r w:rsidRPr="00E71A84">
              <w:rPr>
                <w:color w:val="auto"/>
                <w:sz w:val="12"/>
                <w:szCs w:val="12"/>
              </w:rPr>
              <w:t>к</w:t>
            </w:r>
            <w:r w:rsidRPr="00E71A84">
              <w:rPr>
                <w:color w:val="auto"/>
                <w:sz w:val="12"/>
                <w:szCs w:val="12"/>
              </w:rPr>
              <w:t>тов;</w:t>
            </w:r>
          </w:p>
          <w:p w:rsidR="00CB2593" w:rsidRPr="00E71A84" w:rsidRDefault="00CB2593" w:rsidP="000B0AE3">
            <w:pPr>
              <w:spacing w:before="40" w:after="40"/>
              <w:ind w:left="28"/>
              <w:rPr>
                <w:color w:val="auto"/>
                <w:sz w:val="12"/>
                <w:szCs w:val="12"/>
              </w:rPr>
            </w:pPr>
            <w:r w:rsidRPr="00E71A84">
              <w:rPr>
                <w:color w:val="auto"/>
                <w:sz w:val="12"/>
                <w:szCs w:val="1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w:t>
            </w:r>
            <w:r w:rsidRPr="00E71A84">
              <w:rPr>
                <w:color w:val="auto"/>
                <w:sz w:val="12"/>
                <w:szCs w:val="12"/>
              </w:rPr>
              <w:t>м</w:t>
            </w:r>
            <w:r w:rsidRPr="00E71A84">
              <w:rPr>
                <w:color w:val="auto"/>
                <w:sz w:val="12"/>
                <w:szCs w:val="12"/>
              </w:rPr>
              <w:t>мой субъекта Российской Федерации и с заявлением о предоставлении земел</w:t>
            </w:r>
            <w:r w:rsidRPr="00E71A84">
              <w:rPr>
                <w:color w:val="auto"/>
                <w:sz w:val="12"/>
                <w:szCs w:val="12"/>
              </w:rPr>
              <w:t>ь</w:t>
            </w:r>
            <w:r w:rsidRPr="00E71A84">
              <w:rPr>
                <w:color w:val="auto"/>
                <w:sz w:val="12"/>
                <w:szCs w:val="12"/>
              </w:rPr>
              <w:t>ного участка обратилось лицо, не уполномоченное на строительство этих здания, сооружения;</w:t>
            </w:r>
          </w:p>
          <w:p w:rsidR="00CB2593" w:rsidRPr="00E71A84" w:rsidRDefault="00CB2593" w:rsidP="000B0AE3">
            <w:pPr>
              <w:spacing w:before="40" w:after="40"/>
              <w:ind w:left="28"/>
              <w:rPr>
                <w:color w:val="auto"/>
                <w:sz w:val="12"/>
                <w:szCs w:val="12"/>
              </w:rPr>
            </w:pPr>
            <w:r w:rsidRPr="00E71A84">
              <w:rPr>
                <w:color w:val="auto"/>
                <w:sz w:val="12"/>
                <w:szCs w:val="12"/>
              </w:rPr>
              <w:t>19) предоставление земельного участка на заявленном виде прав не допускае</w:t>
            </w:r>
            <w:r w:rsidRPr="00E71A84">
              <w:rPr>
                <w:color w:val="auto"/>
                <w:sz w:val="12"/>
                <w:szCs w:val="12"/>
              </w:rPr>
              <w:t>т</w:t>
            </w:r>
            <w:r w:rsidRPr="00E71A84">
              <w:rPr>
                <w:color w:val="auto"/>
                <w:sz w:val="12"/>
                <w:szCs w:val="12"/>
              </w:rPr>
              <w:t>ся;</w:t>
            </w:r>
          </w:p>
          <w:p w:rsidR="00CB2593" w:rsidRPr="00E71A84" w:rsidRDefault="00CB2593" w:rsidP="000B0AE3">
            <w:pPr>
              <w:spacing w:before="40" w:after="40"/>
              <w:ind w:left="28"/>
              <w:rPr>
                <w:color w:val="auto"/>
                <w:sz w:val="12"/>
                <w:szCs w:val="12"/>
              </w:rPr>
            </w:pPr>
            <w:r w:rsidRPr="00E71A84">
              <w:rPr>
                <w:color w:val="auto"/>
                <w:sz w:val="12"/>
                <w:szCs w:val="12"/>
              </w:rPr>
              <w:t>20)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не установлен вид разрешенного использования;</w:t>
            </w:r>
          </w:p>
          <w:p w:rsidR="00CB2593" w:rsidRPr="00E71A84" w:rsidRDefault="00CB2593" w:rsidP="000B0AE3">
            <w:pPr>
              <w:spacing w:before="40" w:after="40"/>
              <w:ind w:left="28"/>
              <w:rPr>
                <w:color w:val="auto"/>
                <w:sz w:val="12"/>
                <w:szCs w:val="12"/>
              </w:rPr>
            </w:pPr>
            <w:r w:rsidRPr="00E71A84">
              <w:rPr>
                <w:color w:val="auto"/>
                <w:sz w:val="12"/>
                <w:szCs w:val="12"/>
              </w:rPr>
              <w:t>21) указанный в заявлении о предоставлении земельного участка земельный участок не отнесен к определенной категории земель;</w:t>
            </w:r>
          </w:p>
          <w:p w:rsidR="00CB2593" w:rsidRPr="00E71A84" w:rsidRDefault="00CB2593" w:rsidP="000B0AE3">
            <w:pPr>
              <w:spacing w:before="40" w:after="40"/>
              <w:ind w:left="28"/>
              <w:rPr>
                <w:color w:val="auto"/>
                <w:sz w:val="12"/>
                <w:szCs w:val="12"/>
              </w:rPr>
            </w:pPr>
            <w:r w:rsidRPr="00E71A84">
              <w:rPr>
                <w:color w:val="auto"/>
                <w:sz w:val="12"/>
                <w:szCs w:val="12"/>
              </w:rPr>
              <w:lastRenderedPageBreak/>
              <w:t>22) в отношении земельного участка, указанного в заявлении о его предоставл</w:t>
            </w:r>
            <w:r w:rsidRPr="00E71A84">
              <w:rPr>
                <w:color w:val="auto"/>
                <w:sz w:val="12"/>
                <w:szCs w:val="12"/>
              </w:rPr>
              <w:t>е</w:t>
            </w:r>
            <w:r w:rsidRPr="00E71A84">
              <w:rPr>
                <w:color w:val="auto"/>
                <w:sz w:val="12"/>
                <w:szCs w:val="12"/>
              </w:rPr>
              <w:t>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593" w:rsidRPr="00E71A84" w:rsidRDefault="00CB2593" w:rsidP="000B0AE3">
            <w:pPr>
              <w:spacing w:before="40" w:after="40"/>
              <w:ind w:left="28"/>
              <w:rPr>
                <w:color w:val="auto"/>
                <w:sz w:val="12"/>
                <w:szCs w:val="12"/>
              </w:rPr>
            </w:pPr>
            <w:r w:rsidRPr="00E71A84">
              <w:rPr>
                <w:color w:val="auto"/>
                <w:sz w:val="12"/>
                <w:szCs w:val="1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E71A84">
              <w:rPr>
                <w:color w:val="auto"/>
                <w:sz w:val="12"/>
                <w:szCs w:val="12"/>
              </w:rPr>
              <w:t>е</w:t>
            </w:r>
            <w:r w:rsidRPr="00E71A84">
              <w:rPr>
                <w:color w:val="auto"/>
                <w:sz w:val="12"/>
                <w:szCs w:val="12"/>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E71A84">
              <w:rPr>
                <w:color w:val="auto"/>
                <w:sz w:val="12"/>
                <w:szCs w:val="12"/>
              </w:rPr>
              <w:t>е</w:t>
            </w:r>
            <w:r w:rsidRPr="00E71A84">
              <w:rPr>
                <w:color w:val="auto"/>
                <w:sz w:val="12"/>
                <w:szCs w:val="12"/>
              </w:rPr>
              <w:t>мельном участке, аварийным и подлежащим сносу или реконструкции;</w:t>
            </w:r>
          </w:p>
          <w:p w:rsidR="00CB2593" w:rsidRPr="00E71A84" w:rsidRDefault="00CB2593" w:rsidP="000B0AE3">
            <w:pPr>
              <w:spacing w:before="40" w:after="40"/>
              <w:ind w:left="28"/>
              <w:rPr>
                <w:color w:val="auto"/>
                <w:sz w:val="12"/>
                <w:szCs w:val="12"/>
              </w:rPr>
            </w:pPr>
            <w:r w:rsidRPr="00E71A84">
              <w:rPr>
                <w:color w:val="auto"/>
                <w:sz w:val="12"/>
                <w:szCs w:val="12"/>
              </w:rPr>
              <w:t>24) границы земельного участка, указанного в заявлении о его предоставлении, подлежат уточнению в соответствии с Федеральным законом "О государстве</w:t>
            </w:r>
            <w:r w:rsidRPr="00E71A84">
              <w:rPr>
                <w:color w:val="auto"/>
                <w:sz w:val="12"/>
                <w:szCs w:val="12"/>
              </w:rPr>
              <w:t>н</w:t>
            </w:r>
            <w:r w:rsidRPr="00E71A84">
              <w:rPr>
                <w:color w:val="auto"/>
                <w:sz w:val="12"/>
                <w:szCs w:val="12"/>
              </w:rPr>
              <w:t>ном кадастре недвижимости";</w:t>
            </w:r>
          </w:p>
          <w:p w:rsidR="00CB2593" w:rsidRPr="00E71A84" w:rsidRDefault="00CB2593" w:rsidP="000B0AE3">
            <w:pPr>
              <w:spacing w:before="40" w:after="40"/>
              <w:ind w:left="28"/>
              <w:rPr>
                <w:color w:val="auto"/>
                <w:sz w:val="12"/>
                <w:szCs w:val="12"/>
              </w:rPr>
            </w:pPr>
            <w:r w:rsidRPr="00E71A84">
              <w:rPr>
                <w:color w:val="auto"/>
                <w:sz w:val="12"/>
                <w:szCs w:val="1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w:t>
            </w:r>
            <w:r w:rsidRPr="00E71A84">
              <w:rPr>
                <w:color w:val="auto"/>
                <w:sz w:val="12"/>
                <w:szCs w:val="12"/>
              </w:rPr>
              <w:t>е</w:t>
            </w:r>
            <w:r w:rsidRPr="00E71A84">
              <w:rPr>
                <w:color w:val="auto"/>
                <w:sz w:val="12"/>
                <w:szCs w:val="12"/>
              </w:rPr>
              <w:t>нии, границах, площади и об иных количественных и качественных характерист</w:t>
            </w:r>
            <w:r w:rsidRPr="00E71A84">
              <w:rPr>
                <w:color w:val="auto"/>
                <w:sz w:val="12"/>
                <w:szCs w:val="12"/>
              </w:rPr>
              <w:t>и</w:t>
            </w:r>
            <w:r w:rsidRPr="00E71A84">
              <w:rPr>
                <w:color w:val="auto"/>
                <w:sz w:val="12"/>
                <w:szCs w:val="12"/>
              </w:rPr>
              <w:t>ках лесных участков, в соответствии с которыми такой земельный участок обр</w:t>
            </w:r>
            <w:r w:rsidRPr="00E71A84">
              <w:rPr>
                <w:color w:val="auto"/>
                <w:sz w:val="12"/>
                <w:szCs w:val="12"/>
              </w:rPr>
              <w:t>а</w:t>
            </w:r>
            <w:r w:rsidRPr="00E71A84">
              <w:rPr>
                <w:color w:val="auto"/>
                <w:sz w:val="12"/>
                <w:szCs w:val="12"/>
              </w:rPr>
              <w:t>зован, более чем на десять процентов..</w:t>
            </w:r>
          </w:p>
        </w:tc>
        <w:tc>
          <w:tcPr>
            <w:tcW w:w="709"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lastRenderedPageBreak/>
              <w:t>-</w:t>
            </w:r>
          </w:p>
        </w:tc>
        <w:tc>
          <w:tcPr>
            <w:tcW w:w="641"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40 календа</w:t>
            </w:r>
            <w:r w:rsidRPr="00E71A84">
              <w:rPr>
                <w:color w:val="auto"/>
                <w:sz w:val="12"/>
                <w:szCs w:val="12"/>
              </w:rPr>
              <w:t>р</w:t>
            </w:r>
            <w:r w:rsidRPr="00E71A84">
              <w:rPr>
                <w:color w:val="auto"/>
                <w:sz w:val="12"/>
                <w:szCs w:val="12"/>
              </w:rPr>
              <w:t>ных дней</w:t>
            </w:r>
          </w:p>
        </w:tc>
        <w:tc>
          <w:tcPr>
            <w:tcW w:w="851"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tcPr>
          <w:p w:rsidR="00CB2593" w:rsidRPr="00E71A84" w:rsidRDefault="00CB2593" w:rsidP="000B0AE3">
            <w:pPr>
              <w:spacing w:before="40" w:after="40"/>
              <w:ind w:left="28"/>
              <w:rPr>
                <w:color w:val="auto"/>
                <w:sz w:val="12"/>
                <w:szCs w:val="12"/>
              </w:rPr>
            </w:pPr>
            <w:r w:rsidRPr="00E71A84">
              <w:rPr>
                <w:color w:val="auto"/>
                <w:sz w:val="12"/>
                <w:szCs w:val="12"/>
              </w:rPr>
              <w:t>на бумажном носителе или в электронной форме</w:t>
            </w:r>
          </w:p>
        </w:tc>
        <w:tc>
          <w:tcPr>
            <w:tcW w:w="1134" w:type="dxa"/>
            <w:tcBorders>
              <w:top w:val="single" w:sz="4" w:space="0" w:color="000000"/>
              <w:left w:val="single" w:sz="4" w:space="0" w:color="000000"/>
              <w:bottom w:val="single" w:sz="4" w:space="0" w:color="000000"/>
              <w:right w:val="single" w:sz="4" w:space="0" w:color="000000"/>
            </w:tcBorders>
          </w:tcPr>
          <w:p w:rsidR="00CB2593" w:rsidRDefault="00CB2593" w:rsidP="000B0AE3">
            <w:pPr>
              <w:rPr>
                <w:color w:val="auto"/>
                <w:sz w:val="12"/>
                <w:szCs w:val="12"/>
              </w:rPr>
            </w:pPr>
            <w:r>
              <w:rPr>
                <w:color w:val="auto"/>
                <w:sz w:val="12"/>
                <w:szCs w:val="12"/>
              </w:rPr>
              <w:t>Администрация  Карачаевского</w:t>
            </w:r>
          </w:p>
          <w:p w:rsidR="00CB2593" w:rsidRPr="00E71A84" w:rsidRDefault="00CB2593" w:rsidP="000B0AE3">
            <w:pPr>
              <w:rPr>
                <w:color w:val="auto"/>
                <w:sz w:val="12"/>
                <w:szCs w:val="12"/>
              </w:rPr>
            </w:pPr>
            <w:r>
              <w:rPr>
                <w:color w:val="auto"/>
                <w:sz w:val="12"/>
                <w:szCs w:val="12"/>
              </w:rPr>
              <w:t>муниципального района</w:t>
            </w:r>
          </w:p>
        </w:tc>
      </w:tr>
    </w:tbl>
    <w:p w:rsidR="00CB2593" w:rsidRPr="00E71A84" w:rsidRDefault="00CB2593" w:rsidP="00CB2593">
      <w:pPr>
        <w:rPr>
          <w:color w:val="auto"/>
          <w:sz w:val="12"/>
          <w:szCs w:val="12"/>
        </w:rPr>
      </w:pPr>
    </w:p>
    <w:p w:rsidR="00CB2593" w:rsidRDefault="00CB2593" w:rsidP="00CB2593">
      <w:pPr>
        <w:rPr>
          <w:rFonts w:ascii="Times New Roman" w:hAnsi="Times New Roman" w:cs="Times New Roman"/>
          <w:color w:val="auto"/>
        </w:rPr>
      </w:pPr>
    </w:p>
    <w:p w:rsidR="00CB2593" w:rsidRPr="00E71A84" w:rsidRDefault="00CB2593" w:rsidP="00CB2593">
      <w:pPr>
        <w:rPr>
          <w:rFonts w:ascii="Times New Roman" w:hAnsi="Times New Roman" w:cs="Times New Roman"/>
          <w:color w:val="auto"/>
          <w:sz w:val="12"/>
          <w:szCs w:val="12"/>
        </w:rPr>
      </w:pPr>
    </w:p>
    <w:p w:rsidR="00CB2593" w:rsidRPr="005C4C94" w:rsidRDefault="00CB2593" w:rsidP="003C5EFB">
      <w:pPr>
        <w:rPr>
          <w:color w:val="auto"/>
          <w:sz w:val="12"/>
          <w:szCs w:val="12"/>
        </w:rPr>
      </w:pPr>
    </w:p>
    <w:sectPr w:rsidR="00CB2593" w:rsidRPr="005C4C94" w:rsidSect="00C21A43">
      <w:headerReference w:type="default" r:id="rId6"/>
      <w:pgSz w:w="16840" w:h="11907" w:orient="landscape" w:code="9"/>
      <w:pgMar w:top="720" w:right="538"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DE" w:rsidRDefault="000702DE" w:rsidP="00430F36">
      <w:r>
        <w:separator/>
      </w:r>
    </w:p>
  </w:endnote>
  <w:endnote w:type="continuationSeparator" w:id="1">
    <w:p w:rsidR="000702DE" w:rsidRDefault="000702DE" w:rsidP="00430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DE" w:rsidRDefault="000702DE" w:rsidP="00430F36">
      <w:r>
        <w:separator/>
      </w:r>
    </w:p>
  </w:footnote>
  <w:footnote w:type="continuationSeparator" w:id="1">
    <w:p w:rsidR="000702DE" w:rsidRDefault="000702DE" w:rsidP="00430F36">
      <w:r>
        <w:continuationSeparator/>
      </w:r>
    </w:p>
  </w:footnote>
  <w:footnote w:id="2">
    <w:p w:rsidR="00C22D33" w:rsidRDefault="00C22D33">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C22D33" w:rsidRDefault="00C22D33">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4">
    <w:p w:rsidR="00C22D33" w:rsidRDefault="00C22D33" w:rsidP="00C21A43">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5">
    <w:p w:rsidR="00C22D33" w:rsidRDefault="00C22D33"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33" w:rsidRDefault="00C22D33">
    <w:pPr>
      <w:pStyle w:val="a7"/>
      <w:jc w:val="center"/>
    </w:pPr>
  </w:p>
  <w:p w:rsidR="00C22D33" w:rsidRDefault="00C22D3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702DE"/>
    <w:rsid w:val="0008327B"/>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218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3C23"/>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4CF2"/>
    <w:rsid w:val="00415AFC"/>
    <w:rsid w:val="00422F3D"/>
    <w:rsid w:val="00424BB4"/>
    <w:rsid w:val="00430F36"/>
    <w:rsid w:val="00432C8E"/>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A6574"/>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3DF1"/>
    <w:rsid w:val="00545A9B"/>
    <w:rsid w:val="00552188"/>
    <w:rsid w:val="00555033"/>
    <w:rsid w:val="0057604E"/>
    <w:rsid w:val="005817FA"/>
    <w:rsid w:val="00583F5E"/>
    <w:rsid w:val="0058424B"/>
    <w:rsid w:val="0059453C"/>
    <w:rsid w:val="00594912"/>
    <w:rsid w:val="00596A6D"/>
    <w:rsid w:val="005A714F"/>
    <w:rsid w:val="005C4C94"/>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16DE"/>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17F3"/>
    <w:rsid w:val="006D452B"/>
    <w:rsid w:val="006D6BDC"/>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0D18"/>
    <w:rsid w:val="00781009"/>
    <w:rsid w:val="00784D04"/>
    <w:rsid w:val="00787773"/>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61F8"/>
    <w:rsid w:val="007E7587"/>
    <w:rsid w:val="00800B1B"/>
    <w:rsid w:val="008016CF"/>
    <w:rsid w:val="00814C33"/>
    <w:rsid w:val="00816240"/>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1C30"/>
    <w:rsid w:val="008B77F2"/>
    <w:rsid w:val="008C0803"/>
    <w:rsid w:val="008C3ACA"/>
    <w:rsid w:val="008D45B3"/>
    <w:rsid w:val="008D4D6B"/>
    <w:rsid w:val="008D54F7"/>
    <w:rsid w:val="009060AA"/>
    <w:rsid w:val="009117FA"/>
    <w:rsid w:val="0091316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2C73"/>
    <w:rsid w:val="00993242"/>
    <w:rsid w:val="0099371E"/>
    <w:rsid w:val="009962AB"/>
    <w:rsid w:val="00997958"/>
    <w:rsid w:val="009A1E76"/>
    <w:rsid w:val="009A3E7A"/>
    <w:rsid w:val="009A513A"/>
    <w:rsid w:val="009A58AE"/>
    <w:rsid w:val="009A71EF"/>
    <w:rsid w:val="009B084C"/>
    <w:rsid w:val="009B1EA2"/>
    <w:rsid w:val="009B3D14"/>
    <w:rsid w:val="009B6263"/>
    <w:rsid w:val="009C3ECF"/>
    <w:rsid w:val="009D5BDF"/>
    <w:rsid w:val="009E38FD"/>
    <w:rsid w:val="009E3910"/>
    <w:rsid w:val="009E657C"/>
    <w:rsid w:val="009E7CC4"/>
    <w:rsid w:val="00A07F1B"/>
    <w:rsid w:val="00A106E6"/>
    <w:rsid w:val="00A11C8E"/>
    <w:rsid w:val="00A15A56"/>
    <w:rsid w:val="00A17DC8"/>
    <w:rsid w:val="00A26F5D"/>
    <w:rsid w:val="00A42774"/>
    <w:rsid w:val="00A46169"/>
    <w:rsid w:val="00A529D0"/>
    <w:rsid w:val="00A82462"/>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223F"/>
    <w:rsid w:val="00B75A3F"/>
    <w:rsid w:val="00B76DE6"/>
    <w:rsid w:val="00B92950"/>
    <w:rsid w:val="00B945B7"/>
    <w:rsid w:val="00B94E49"/>
    <w:rsid w:val="00B961BB"/>
    <w:rsid w:val="00BA0241"/>
    <w:rsid w:val="00BB41BD"/>
    <w:rsid w:val="00BB55D2"/>
    <w:rsid w:val="00BB7802"/>
    <w:rsid w:val="00BB79D8"/>
    <w:rsid w:val="00BC1A06"/>
    <w:rsid w:val="00BC7660"/>
    <w:rsid w:val="00BD052A"/>
    <w:rsid w:val="00BD0830"/>
    <w:rsid w:val="00BD43E9"/>
    <w:rsid w:val="00BD4AD6"/>
    <w:rsid w:val="00BE040A"/>
    <w:rsid w:val="00BE2E38"/>
    <w:rsid w:val="00BE5140"/>
    <w:rsid w:val="00BF25E4"/>
    <w:rsid w:val="00C00B5A"/>
    <w:rsid w:val="00C0676F"/>
    <w:rsid w:val="00C10041"/>
    <w:rsid w:val="00C20B3A"/>
    <w:rsid w:val="00C21A43"/>
    <w:rsid w:val="00C21F59"/>
    <w:rsid w:val="00C22D33"/>
    <w:rsid w:val="00C26C23"/>
    <w:rsid w:val="00C45131"/>
    <w:rsid w:val="00C46777"/>
    <w:rsid w:val="00C506CF"/>
    <w:rsid w:val="00C55400"/>
    <w:rsid w:val="00C622CB"/>
    <w:rsid w:val="00C65405"/>
    <w:rsid w:val="00C65A4D"/>
    <w:rsid w:val="00C6614F"/>
    <w:rsid w:val="00C7322D"/>
    <w:rsid w:val="00C83F9A"/>
    <w:rsid w:val="00C8711F"/>
    <w:rsid w:val="00C87E9D"/>
    <w:rsid w:val="00C908F8"/>
    <w:rsid w:val="00C92799"/>
    <w:rsid w:val="00CA2942"/>
    <w:rsid w:val="00CA4895"/>
    <w:rsid w:val="00CB2593"/>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94174"/>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4E6D"/>
    <w:rsid w:val="00E1589C"/>
    <w:rsid w:val="00E15D45"/>
    <w:rsid w:val="00E34DE5"/>
    <w:rsid w:val="00E36457"/>
    <w:rsid w:val="00E36723"/>
    <w:rsid w:val="00E56F3D"/>
    <w:rsid w:val="00E66FC4"/>
    <w:rsid w:val="00E77A3B"/>
    <w:rsid w:val="00E82491"/>
    <w:rsid w:val="00E85AC5"/>
    <w:rsid w:val="00E85C93"/>
    <w:rsid w:val="00E9091A"/>
    <w:rsid w:val="00EA046B"/>
    <w:rsid w:val="00EA0EC2"/>
    <w:rsid w:val="00EA1117"/>
    <w:rsid w:val="00EB4C63"/>
    <w:rsid w:val="00EB6306"/>
    <w:rsid w:val="00EC3798"/>
    <w:rsid w:val="00EC3FF7"/>
    <w:rsid w:val="00EC6327"/>
    <w:rsid w:val="00EE1E50"/>
    <w:rsid w:val="00EF7164"/>
    <w:rsid w:val="00F0203C"/>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00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695005"/>
    <w:rPr>
      <w:rFonts w:ascii="Cambria" w:hAnsi="Cambria" w:cs="Times New Roman"/>
      <w:b/>
      <w:i/>
      <w:color w:val="000000"/>
      <w:sz w:val="28"/>
    </w:rPr>
  </w:style>
  <w:style w:type="character" w:customStyle="1" w:styleId="30">
    <w:name w:val="Заголовок 3 Знак"/>
    <w:basedOn w:val="a0"/>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basedOn w:val="a0"/>
    <w:link w:val="a3"/>
    <w:uiPriority w:val="99"/>
    <w:semiHidden/>
    <w:locked/>
    <w:rsid w:val="00430F36"/>
    <w:rPr>
      <w:rFonts w:ascii="Arial" w:hAnsi="Arial" w:cs="Times New Roman"/>
      <w:color w:val="000000"/>
      <w:sz w:val="20"/>
    </w:rPr>
  </w:style>
  <w:style w:type="character" w:styleId="a5">
    <w:name w:val="footnote reference"/>
    <w:basedOn w:val="a0"/>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basedOn w:val="a0"/>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basedOn w:val="a0"/>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basedOn w:val="a0"/>
    <w:link w:val="ab"/>
    <w:uiPriority w:val="99"/>
    <w:semiHidden/>
    <w:locked/>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rFonts w:cs="Times New Roman"/>
      <w:color w:val="106BBE"/>
    </w:rPr>
  </w:style>
  <w:style w:type="table" w:styleId="ae">
    <w:name w:val="Table Grid"/>
    <w:basedOn w:val="a1"/>
    <w:uiPriority w:val="59"/>
    <w:locked/>
    <w:rsid w:val="00432C8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B2593"/>
    <w:pPr>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3509886">
      <w:bodyDiv w:val="1"/>
      <w:marLeft w:val="0"/>
      <w:marRight w:val="0"/>
      <w:marTop w:val="0"/>
      <w:marBottom w:val="0"/>
      <w:divBdr>
        <w:top w:val="none" w:sz="0" w:space="0" w:color="auto"/>
        <w:left w:val="none" w:sz="0" w:space="0" w:color="auto"/>
        <w:bottom w:val="none" w:sz="0" w:space="0" w:color="auto"/>
        <w:right w:val="none" w:sz="0" w:space="0" w:color="auto"/>
      </w:divBdr>
    </w:div>
    <w:div w:id="191696647">
      <w:bodyDiv w:val="1"/>
      <w:marLeft w:val="0"/>
      <w:marRight w:val="0"/>
      <w:marTop w:val="0"/>
      <w:marBottom w:val="0"/>
      <w:divBdr>
        <w:top w:val="none" w:sz="0" w:space="0" w:color="auto"/>
        <w:left w:val="none" w:sz="0" w:space="0" w:color="auto"/>
        <w:bottom w:val="none" w:sz="0" w:space="0" w:color="auto"/>
        <w:right w:val="none" w:sz="0" w:space="0" w:color="auto"/>
      </w:divBdr>
    </w:div>
    <w:div w:id="251203081">
      <w:bodyDiv w:val="1"/>
      <w:marLeft w:val="0"/>
      <w:marRight w:val="0"/>
      <w:marTop w:val="0"/>
      <w:marBottom w:val="0"/>
      <w:divBdr>
        <w:top w:val="none" w:sz="0" w:space="0" w:color="auto"/>
        <w:left w:val="none" w:sz="0" w:space="0" w:color="auto"/>
        <w:bottom w:val="none" w:sz="0" w:space="0" w:color="auto"/>
        <w:right w:val="none" w:sz="0" w:space="0" w:color="auto"/>
      </w:divBdr>
    </w:div>
    <w:div w:id="412973391">
      <w:bodyDiv w:val="1"/>
      <w:marLeft w:val="0"/>
      <w:marRight w:val="0"/>
      <w:marTop w:val="0"/>
      <w:marBottom w:val="0"/>
      <w:divBdr>
        <w:top w:val="none" w:sz="0" w:space="0" w:color="auto"/>
        <w:left w:val="none" w:sz="0" w:space="0" w:color="auto"/>
        <w:bottom w:val="none" w:sz="0" w:space="0" w:color="auto"/>
        <w:right w:val="none" w:sz="0" w:space="0" w:color="auto"/>
      </w:divBdr>
    </w:div>
    <w:div w:id="461653694">
      <w:bodyDiv w:val="1"/>
      <w:marLeft w:val="0"/>
      <w:marRight w:val="0"/>
      <w:marTop w:val="0"/>
      <w:marBottom w:val="0"/>
      <w:divBdr>
        <w:top w:val="none" w:sz="0" w:space="0" w:color="auto"/>
        <w:left w:val="none" w:sz="0" w:space="0" w:color="auto"/>
        <w:bottom w:val="none" w:sz="0" w:space="0" w:color="auto"/>
        <w:right w:val="none" w:sz="0" w:space="0" w:color="auto"/>
      </w:divBdr>
    </w:div>
    <w:div w:id="473522665">
      <w:bodyDiv w:val="1"/>
      <w:marLeft w:val="0"/>
      <w:marRight w:val="0"/>
      <w:marTop w:val="0"/>
      <w:marBottom w:val="0"/>
      <w:divBdr>
        <w:top w:val="none" w:sz="0" w:space="0" w:color="auto"/>
        <w:left w:val="none" w:sz="0" w:space="0" w:color="auto"/>
        <w:bottom w:val="none" w:sz="0" w:space="0" w:color="auto"/>
        <w:right w:val="none" w:sz="0" w:space="0" w:color="auto"/>
      </w:divBdr>
    </w:div>
    <w:div w:id="747966097">
      <w:marLeft w:val="0"/>
      <w:marRight w:val="0"/>
      <w:marTop w:val="0"/>
      <w:marBottom w:val="0"/>
      <w:divBdr>
        <w:top w:val="none" w:sz="0" w:space="0" w:color="auto"/>
        <w:left w:val="none" w:sz="0" w:space="0" w:color="auto"/>
        <w:bottom w:val="none" w:sz="0" w:space="0" w:color="auto"/>
        <w:right w:val="none" w:sz="0" w:space="0" w:color="auto"/>
      </w:divBdr>
    </w:div>
    <w:div w:id="747966099">
      <w:marLeft w:val="0"/>
      <w:marRight w:val="0"/>
      <w:marTop w:val="0"/>
      <w:marBottom w:val="0"/>
      <w:divBdr>
        <w:top w:val="none" w:sz="0" w:space="0" w:color="auto"/>
        <w:left w:val="none" w:sz="0" w:space="0" w:color="auto"/>
        <w:bottom w:val="none" w:sz="0" w:space="0" w:color="auto"/>
        <w:right w:val="none" w:sz="0" w:space="0" w:color="auto"/>
      </w:divBdr>
    </w:div>
    <w:div w:id="747966100">
      <w:marLeft w:val="0"/>
      <w:marRight w:val="0"/>
      <w:marTop w:val="0"/>
      <w:marBottom w:val="0"/>
      <w:divBdr>
        <w:top w:val="none" w:sz="0" w:space="0" w:color="auto"/>
        <w:left w:val="none" w:sz="0" w:space="0" w:color="auto"/>
        <w:bottom w:val="none" w:sz="0" w:space="0" w:color="auto"/>
        <w:right w:val="none" w:sz="0" w:space="0" w:color="auto"/>
      </w:divBdr>
      <w:divsChild>
        <w:div w:id="747966098">
          <w:marLeft w:val="0"/>
          <w:marRight w:val="0"/>
          <w:marTop w:val="0"/>
          <w:marBottom w:val="0"/>
          <w:divBdr>
            <w:top w:val="none" w:sz="0" w:space="0" w:color="auto"/>
            <w:left w:val="none" w:sz="0" w:space="0" w:color="auto"/>
            <w:bottom w:val="none" w:sz="0" w:space="0" w:color="auto"/>
            <w:right w:val="none" w:sz="0" w:space="0" w:color="auto"/>
          </w:divBdr>
        </w:div>
      </w:divsChild>
    </w:div>
    <w:div w:id="747966101">
      <w:marLeft w:val="0"/>
      <w:marRight w:val="0"/>
      <w:marTop w:val="0"/>
      <w:marBottom w:val="0"/>
      <w:divBdr>
        <w:top w:val="none" w:sz="0" w:space="0" w:color="auto"/>
        <w:left w:val="none" w:sz="0" w:space="0" w:color="auto"/>
        <w:bottom w:val="none" w:sz="0" w:space="0" w:color="auto"/>
        <w:right w:val="none" w:sz="0" w:space="0" w:color="auto"/>
      </w:divBdr>
    </w:div>
    <w:div w:id="747966102">
      <w:marLeft w:val="0"/>
      <w:marRight w:val="0"/>
      <w:marTop w:val="0"/>
      <w:marBottom w:val="0"/>
      <w:divBdr>
        <w:top w:val="none" w:sz="0" w:space="0" w:color="auto"/>
        <w:left w:val="none" w:sz="0" w:space="0" w:color="auto"/>
        <w:bottom w:val="none" w:sz="0" w:space="0" w:color="auto"/>
        <w:right w:val="none" w:sz="0" w:space="0" w:color="auto"/>
      </w:divBdr>
    </w:div>
    <w:div w:id="747966103">
      <w:marLeft w:val="0"/>
      <w:marRight w:val="0"/>
      <w:marTop w:val="0"/>
      <w:marBottom w:val="0"/>
      <w:divBdr>
        <w:top w:val="none" w:sz="0" w:space="0" w:color="auto"/>
        <w:left w:val="none" w:sz="0" w:space="0" w:color="auto"/>
        <w:bottom w:val="none" w:sz="0" w:space="0" w:color="auto"/>
        <w:right w:val="none" w:sz="0" w:space="0" w:color="auto"/>
      </w:divBdr>
    </w:div>
    <w:div w:id="747966104">
      <w:marLeft w:val="0"/>
      <w:marRight w:val="0"/>
      <w:marTop w:val="0"/>
      <w:marBottom w:val="0"/>
      <w:divBdr>
        <w:top w:val="none" w:sz="0" w:space="0" w:color="auto"/>
        <w:left w:val="none" w:sz="0" w:space="0" w:color="auto"/>
        <w:bottom w:val="none" w:sz="0" w:space="0" w:color="auto"/>
        <w:right w:val="none" w:sz="0" w:space="0" w:color="auto"/>
      </w:divBdr>
    </w:div>
    <w:div w:id="747966111">
      <w:marLeft w:val="0"/>
      <w:marRight w:val="0"/>
      <w:marTop w:val="0"/>
      <w:marBottom w:val="0"/>
      <w:divBdr>
        <w:top w:val="none" w:sz="0" w:space="0" w:color="auto"/>
        <w:left w:val="none" w:sz="0" w:space="0" w:color="auto"/>
        <w:bottom w:val="none" w:sz="0" w:space="0" w:color="auto"/>
        <w:right w:val="none" w:sz="0" w:space="0" w:color="auto"/>
      </w:divBdr>
      <w:divsChild>
        <w:div w:id="747966115">
          <w:marLeft w:val="0"/>
          <w:marRight w:val="0"/>
          <w:marTop w:val="0"/>
          <w:marBottom w:val="0"/>
          <w:divBdr>
            <w:top w:val="none" w:sz="0" w:space="0" w:color="auto"/>
            <w:left w:val="none" w:sz="0" w:space="0" w:color="auto"/>
            <w:bottom w:val="none" w:sz="0" w:space="0" w:color="auto"/>
            <w:right w:val="none" w:sz="0" w:space="0" w:color="auto"/>
          </w:divBdr>
          <w:divsChild>
            <w:div w:id="747966106">
              <w:marLeft w:val="0"/>
              <w:marRight w:val="0"/>
              <w:marTop w:val="0"/>
              <w:marBottom w:val="0"/>
              <w:divBdr>
                <w:top w:val="none" w:sz="0" w:space="0" w:color="auto"/>
                <w:left w:val="none" w:sz="0" w:space="0" w:color="auto"/>
                <w:bottom w:val="none" w:sz="0" w:space="0" w:color="auto"/>
                <w:right w:val="none" w:sz="0" w:space="0" w:color="auto"/>
              </w:divBdr>
              <w:divsChild>
                <w:div w:id="747966107">
                  <w:marLeft w:val="0"/>
                  <w:marRight w:val="0"/>
                  <w:marTop w:val="0"/>
                  <w:marBottom w:val="0"/>
                  <w:divBdr>
                    <w:top w:val="none" w:sz="0" w:space="0" w:color="auto"/>
                    <w:left w:val="none" w:sz="0" w:space="0" w:color="auto"/>
                    <w:bottom w:val="none" w:sz="0" w:space="0" w:color="auto"/>
                    <w:right w:val="none" w:sz="0" w:space="0" w:color="auto"/>
                  </w:divBdr>
                  <w:divsChild>
                    <w:div w:id="747966108">
                      <w:marLeft w:val="0"/>
                      <w:marRight w:val="0"/>
                      <w:marTop w:val="0"/>
                      <w:marBottom w:val="0"/>
                      <w:divBdr>
                        <w:top w:val="none" w:sz="0" w:space="0" w:color="auto"/>
                        <w:left w:val="none" w:sz="0" w:space="0" w:color="auto"/>
                        <w:bottom w:val="none" w:sz="0" w:space="0" w:color="auto"/>
                        <w:right w:val="none" w:sz="0" w:space="0" w:color="auto"/>
                      </w:divBdr>
                      <w:divsChild>
                        <w:div w:id="747966113">
                          <w:marLeft w:val="0"/>
                          <w:marRight w:val="0"/>
                          <w:marTop w:val="0"/>
                          <w:marBottom w:val="0"/>
                          <w:divBdr>
                            <w:top w:val="none" w:sz="0" w:space="0" w:color="auto"/>
                            <w:left w:val="none" w:sz="0" w:space="0" w:color="auto"/>
                            <w:bottom w:val="none" w:sz="0" w:space="0" w:color="auto"/>
                            <w:right w:val="none" w:sz="0" w:space="0" w:color="auto"/>
                          </w:divBdr>
                          <w:divsChild>
                            <w:div w:id="747966105">
                              <w:marLeft w:val="0"/>
                              <w:marRight w:val="0"/>
                              <w:marTop w:val="0"/>
                              <w:marBottom w:val="0"/>
                              <w:divBdr>
                                <w:top w:val="none" w:sz="0" w:space="0" w:color="auto"/>
                                <w:left w:val="none" w:sz="0" w:space="0" w:color="auto"/>
                                <w:bottom w:val="none" w:sz="0" w:space="0" w:color="auto"/>
                                <w:right w:val="none" w:sz="0" w:space="0" w:color="auto"/>
                              </w:divBdr>
                            </w:div>
                            <w:div w:id="747966109">
                              <w:marLeft w:val="0"/>
                              <w:marRight w:val="0"/>
                              <w:marTop w:val="0"/>
                              <w:marBottom w:val="0"/>
                              <w:divBdr>
                                <w:top w:val="none" w:sz="0" w:space="0" w:color="auto"/>
                                <w:left w:val="none" w:sz="0" w:space="0" w:color="auto"/>
                                <w:bottom w:val="none" w:sz="0" w:space="0" w:color="auto"/>
                                <w:right w:val="none" w:sz="0" w:space="0" w:color="auto"/>
                              </w:divBdr>
                            </w:div>
                            <w:div w:id="747966110">
                              <w:marLeft w:val="0"/>
                              <w:marRight w:val="0"/>
                              <w:marTop w:val="0"/>
                              <w:marBottom w:val="0"/>
                              <w:divBdr>
                                <w:top w:val="none" w:sz="0" w:space="0" w:color="auto"/>
                                <w:left w:val="none" w:sz="0" w:space="0" w:color="auto"/>
                                <w:bottom w:val="none" w:sz="0" w:space="0" w:color="auto"/>
                                <w:right w:val="none" w:sz="0" w:space="0" w:color="auto"/>
                              </w:divBdr>
                            </w:div>
                            <w:div w:id="747966112">
                              <w:marLeft w:val="0"/>
                              <w:marRight w:val="0"/>
                              <w:marTop w:val="0"/>
                              <w:marBottom w:val="0"/>
                              <w:divBdr>
                                <w:top w:val="none" w:sz="0" w:space="0" w:color="auto"/>
                                <w:left w:val="none" w:sz="0" w:space="0" w:color="auto"/>
                                <w:bottom w:val="none" w:sz="0" w:space="0" w:color="auto"/>
                                <w:right w:val="none" w:sz="0" w:space="0" w:color="auto"/>
                              </w:divBdr>
                            </w:div>
                            <w:div w:id="7479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6116">
      <w:marLeft w:val="0"/>
      <w:marRight w:val="0"/>
      <w:marTop w:val="0"/>
      <w:marBottom w:val="0"/>
      <w:divBdr>
        <w:top w:val="none" w:sz="0" w:space="0" w:color="auto"/>
        <w:left w:val="none" w:sz="0" w:space="0" w:color="auto"/>
        <w:bottom w:val="none" w:sz="0" w:space="0" w:color="auto"/>
        <w:right w:val="none" w:sz="0" w:space="0" w:color="auto"/>
      </w:divBdr>
    </w:div>
    <w:div w:id="747966117">
      <w:marLeft w:val="0"/>
      <w:marRight w:val="0"/>
      <w:marTop w:val="0"/>
      <w:marBottom w:val="0"/>
      <w:divBdr>
        <w:top w:val="none" w:sz="0" w:space="0" w:color="auto"/>
        <w:left w:val="none" w:sz="0" w:space="0" w:color="auto"/>
        <w:bottom w:val="none" w:sz="0" w:space="0" w:color="auto"/>
        <w:right w:val="none" w:sz="0" w:space="0" w:color="auto"/>
      </w:divBdr>
    </w:div>
    <w:div w:id="747966118">
      <w:marLeft w:val="0"/>
      <w:marRight w:val="0"/>
      <w:marTop w:val="0"/>
      <w:marBottom w:val="0"/>
      <w:divBdr>
        <w:top w:val="none" w:sz="0" w:space="0" w:color="auto"/>
        <w:left w:val="none" w:sz="0" w:space="0" w:color="auto"/>
        <w:bottom w:val="none" w:sz="0" w:space="0" w:color="auto"/>
        <w:right w:val="none" w:sz="0" w:space="0" w:color="auto"/>
      </w:divBdr>
    </w:div>
    <w:div w:id="747966119">
      <w:marLeft w:val="0"/>
      <w:marRight w:val="0"/>
      <w:marTop w:val="0"/>
      <w:marBottom w:val="0"/>
      <w:divBdr>
        <w:top w:val="none" w:sz="0" w:space="0" w:color="auto"/>
        <w:left w:val="none" w:sz="0" w:space="0" w:color="auto"/>
        <w:bottom w:val="none" w:sz="0" w:space="0" w:color="auto"/>
        <w:right w:val="none" w:sz="0" w:space="0" w:color="auto"/>
      </w:divBdr>
    </w:div>
    <w:div w:id="747966120">
      <w:marLeft w:val="0"/>
      <w:marRight w:val="0"/>
      <w:marTop w:val="0"/>
      <w:marBottom w:val="0"/>
      <w:divBdr>
        <w:top w:val="none" w:sz="0" w:space="0" w:color="auto"/>
        <w:left w:val="none" w:sz="0" w:space="0" w:color="auto"/>
        <w:bottom w:val="none" w:sz="0" w:space="0" w:color="auto"/>
        <w:right w:val="none" w:sz="0" w:space="0" w:color="auto"/>
      </w:divBdr>
    </w:div>
    <w:div w:id="747966121">
      <w:marLeft w:val="0"/>
      <w:marRight w:val="0"/>
      <w:marTop w:val="0"/>
      <w:marBottom w:val="0"/>
      <w:divBdr>
        <w:top w:val="none" w:sz="0" w:space="0" w:color="auto"/>
        <w:left w:val="none" w:sz="0" w:space="0" w:color="auto"/>
        <w:bottom w:val="none" w:sz="0" w:space="0" w:color="auto"/>
        <w:right w:val="none" w:sz="0" w:space="0" w:color="auto"/>
      </w:divBdr>
    </w:div>
    <w:div w:id="747966122">
      <w:marLeft w:val="0"/>
      <w:marRight w:val="0"/>
      <w:marTop w:val="0"/>
      <w:marBottom w:val="0"/>
      <w:divBdr>
        <w:top w:val="none" w:sz="0" w:space="0" w:color="auto"/>
        <w:left w:val="none" w:sz="0" w:space="0" w:color="auto"/>
        <w:bottom w:val="none" w:sz="0" w:space="0" w:color="auto"/>
        <w:right w:val="none" w:sz="0" w:space="0" w:color="auto"/>
      </w:divBdr>
    </w:div>
    <w:div w:id="747966123">
      <w:marLeft w:val="0"/>
      <w:marRight w:val="0"/>
      <w:marTop w:val="0"/>
      <w:marBottom w:val="0"/>
      <w:divBdr>
        <w:top w:val="none" w:sz="0" w:space="0" w:color="auto"/>
        <w:left w:val="none" w:sz="0" w:space="0" w:color="auto"/>
        <w:bottom w:val="none" w:sz="0" w:space="0" w:color="auto"/>
        <w:right w:val="none" w:sz="0" w:space="0" w:color="auto"/>
      </w:divBdr>
    </w:div>
    <w:div w:id="747966124">
      <w:marLeft w:val="0"/>
      <w:marRight w:val="0"/>
      <w:marTop w:val="0"/>
      <w:marBottom w:val="0"/>
      <w:divBdr>
        <w:top w:val="none" w:sz="0" w:space="0" w:color="auto"/>
        <w:left w:val="none" w:sz="0" w:space="0" w:color="auto"/>
        <w:bottom w:val="none" w:sz="0" w:space="0" w:color="auto"/>
        <w:right w:val="none" w:sz="0" w:space="0" w:color="auto"/>
      </w:divBdr>
    </w:div>
    <w:div w:id="747966125">
      <w:marLeft w:val="0"/>
      <w:marRight w:val="0"/>
      <w:marTop w:val="0"/>
      <w:marBottom w:val="0"/>
      <w:divBdr>
        <w:top w:val="none" w:sz="0" w:space="0" w:color="auto"/>
        <w:left w:val="none" w:sz="0" w:space="0" w:color="auto"/>
        <w:bottom w:val="none" w:sz="0" w:space="0" w:color="auto"/>
        <w:right w:val="none" w:sz="0" w:space="0" w:color="auto"/>
      </w:divBdr>
    </w:div>
    <w:div w:id="747966126">
      <w:marLeft w:val="0"/>
      <w:marRight w:val="0"/>
      <w:marTop w:val="0"/>
      <w:marBottom w:val="0"/>
      <w:divBdr>
        <w:top w:val="none" w:sz="0" w:space="0" w:color="auto"/>
        <w:left w:val="none" w:sz="0" w:space="0" w:color="auto"/>
        <w:bottom w:val="none" w:sz="0" w:space="0" w:color="auto"/>
        <w:right w:val="none" w:sz="0" w:space="0" w:color="auto"/>
      </w:divBdr>
    </w:div>
    <w:div w:id="747966127">
      <w:marLeft w:val="0"/>
      <w:marRight w:val="0"/>
      <w:marTop w:val="0"/>
      <w:marBottom w:val="0"/>
      <w:divBdr>
        <w:top w:val="none" w:sz="0" w:space="0" w:color="auto"/>
        <w:left w:val="none" w:sz="0" w:space="0" w:color="auto"/>
        <w:bottom w:val="none" w:sz="0" w:space="0" w:color="auto"/>
        <w:right w:val="none" w:sz="0" w:space="0" w:color="auto"/>
      </w:divBdr>
    </w:div>
    <w:div w:id="747966128">
      <w:marLeft w:val="0"/>
      <w:marRight w:val="0"/>
      <w:marTop w:val="0"/>
      <w:marBottom w:val="0"/>
      <w:divBdr>
        <w:top w:val="none" w:sz="0" w:space="0" w:color="auto"/>
        <w:left w:val="none" w:sz="0" w:space="0" w:color="auto"/>
        <w:bottom w:val="none" w:sz="0" w:space="0" w:color="auto"/>
        <w:right w:val="none" w:sz="0" w:space="0" w:color="auto"/>
      </w:divBdr>
    </w:div>
    <w:div w:id="747966129">
      <w:marLeft w:val="0"/>
      <w:marRight w:val="0"/>
      <w:marTop w:val="0"/>
      <w:marBottom w:val="0"/>
      <w:divBdr>
        <w:top w:val="none" w:sz="0" w:space="0" w:color="auto"/>
        <w:left w:val="none" w:sz="0" w:space="0" w:color="auto"/>
        <w:bottom w:val="none" w:sz="0" w:space="0" w:color="auto"/>
        <w:right w:val="none" w:sz="0" w:space="0" w:color="auto"/>
      </w:divBdr>
    </w:div>
    <w:div w:id="747966130">
      <w:marLeft w:val="0"/>
      <w:marRight w:val="0"/>
      <w:marTop w:val="0"/>
      <w:marBottom w:val="0"/>
      <w:divBdr>
        <w:top w:val="none" w:sz="0" w:space="0" w:color="auto"/>
        <w:left w:val="none" w:sz="0" w:space="0" w:color="auto"/>
        <w:bottom w:val="none" w:sz="0" w:space="0" w:color="auto"/>
        <w:right w:val="none" w:sz="0" w:space="0" w:color="auto"/>
      </w:divBdr>
    </w:div>
    <w:div w:id="747966131">
      <w:marLeft w:val="0"/>
      <w:marRight w:val="0"/>
      <w:marTop w:val="0"/>
      <w:marBottom w:val="0"/>
      <w:divBdr>
        <w:top w:val="none" w:sz="0" w:space="0" w:color="auto"/>
        <w:left w:val="none" w:sz="0" w:space="0" w:color="auto"/>
        <w:bottom w:val="none" w:sz="0" w:space="0" w:color="auto"/>
        <w:right w:val="none" w:sz="0" w:space="0" w:color="auto"/>
      </w:divBdr>
    </w:div>
    <w:div w:id="747966132">
      <w:marLeft w:val="0"/>
      <w:marRight w:val="0"/>
      <w:marTop w:val="0"/>
      <w:marBottom w:val="0"/>
      <w:divBdr>
        <w:top w:val="none" w:sz="0" w:space="0" w:color="auto"/>
        <w:left w:val="none" w:sz="0" w:space="0" w:color="auto"/>
        <w:bottom w:val="none" w:sz="0" w:space="0" w:color="auto"/>
        <w:right w:val="none" w:sz="0" w:space="0" w:color="auto"/>
      </w:divBdr>
    </w:div>
    <w:div w:id="747966133">
      <w:marLeft w:val="0"/>
      <w:marRight w:val="0"/>
      <w:marTop w:val="0"/>
      <w:marBottom w:val="0"/>
      <w:divBdr>
        <w:top w:val="none" w:sz="0" w:space="0" w:color="auto"/>
        <w:left w:val="none" w:sz="0" w:space="0" w:color="auto"/>
        <w:bottom w:val="none" w:sz="0" w:space="0" w:color="auto"/>
        <w:right w:val="none" w:sz="0" w:space="0" w:color="auto"/>
      </w:divBdr>
    </w:div>
    <w:div w:id="747966134">
      <w:marLeft w:val="0"/>
      <w:marRight w:val="0"/>
      <w:marTop w:val="0"/>
      <w:marBottom w:val="0"/>
      <w:divBdr>
        <w:top w:val="none" w:sz="0" w:space="0" w:color="auto"/>
        <w:left w:val="none" w:sz="0" w:space="0" w:color="auto"/>
        <w:bottom w:val="none" w:sz="0" w:space="0" w:color="auto"/>
        <w:right w:val="none" w:sz="0" w:space="0" w:color="auto"/>
      </w:divBdr>
    </w:div>
    <w:div w:id="747966135">
      <w:marLeft w:val="0"/>
      <w:marRight w:val="0"/>
      <w:marTop w:val="0"/>
      <w:marBottom w:val="0"/>
      <w:divBdr>
        <w:top w:val="none" w:sz="0" w:space="0" w:color="auto"/>
        <w:left w:val="none" w:sz="0" w:space="0" w:color="auto"/>
        <w:bottom w:val="none" w:sz="0" w:space="0" w:color="auto"/>
        <w:right w:val="none" w:sz="0" w:space="0" w:color="auto"/>
      </w:divBdr>
    </w:div>
    <w:div w:id="747966136">
      <w:marLeft w:val="0"/>
      <w:marRight w:val="0"/>
      <w:marTop w:val="0"/>
      <w:marBottom w:val="0"/>
      <w:divBdr>
        <w:top w:val="none" w:sz="0" w:space="0" w:color="auto"/>
        <w:left w:val="none" w:sz="0" w:space="0" w:color="auto"/>
        <w:bottom w:val="none" w:sz="0" w:space="0" w:color="auto"/>
        <w:right w:val="none" w:sz="0" w:space="0" w:color="auto"/>
      </w:divBdr>
    </w:div>
    <w:div w:id="747966137">
      <w:marLeft w:val="0"/>
      <w:marRight w:val="0"/>
      <w:marTop w:val="0"/>
      <w:marBottom w:val="0"/>
      <w:divBdr>
        <w:top w:val="none" w:sz="0" w:space="0" w:color="auto"/>
        <w:left w:val="none" w:sz="0" w:space="0" w:color="auto"/>
        <w:bottom w:val="none" w:sz="0" w:space="0" w:color="auto"/>
        <w:right w:val="none" w:sz="0" w:space="0" w:color="auto"/>
      </w:divBdr>
    </w:div>
    <w:div w:id="747966138">
      <w:marLeft w:val="0"/>
      <w:marRight w:val="0"/>
      <w:marTop w:val="0"/>
      <w:marBottom w:val="0"/>
      <w:divBdr>
        <w:top w:val="none" w:sz="0" w:space="0" w:color="auto"/>
        <w:left w:val="none" w:sz="0" w:space="0" w:color="auto"/>
        <w:bottom w:val="none" w:sz="0" w:space="0" w:color="auto"/>
        <w:right w:val="none" w:sz="0" w:space="0" w:color="auto"/>
      </w:divBdr>
    </w:div>
    <w:div w:id="747966139">
      <w:marLeft w:val="0"/>
      <w:marRight w:val="0"/>
      <w:marTop w:val="0"/>
      <w:marBottom w:val="0"/>
      <w:divBdr>
        <w:top w:val="none" w:sz="0" w:space="0" w:color="auto"/>
        <w:left w:val="none" w:sz="0" w:space="0" w:color="auto"/>
        <w:bottom w:val="none" w:sz="0" w:space="0" w:color="auto"/>
        <w:right w:val="none" w:sz="0" w:space="0" w:color="auto"/>
      </w:divBdr>
    </w:div>
    <w:div w:id="803279643">
      <w:bodyDiv w:val="1"/>
      <w:marLeft w:val="0"/>
      <w:marRight w:val="0"/>
      <w:marTop w:val="0"/>
      <w:marBottom w:val="0"/>
      <w:divBdr>
        <w:top w:val="none" w:sz="0" w:space="0" w:color="auto"/>
        <w:left w:val="none" w:sz="0" w:space="0" w:color="auto"/>
        <w:bottom w:val="none" w:sz="0" w:space="0" w:color="auto"/>
        <w:right w:val="none" w:sz="0" w:space="0" w:color="auto"/>
      </w:divBdr>
    </w:div>
    <w:div w:id="861556045">
      <w:bodyDiv w:val="1"/>
      <w:marLeft w:val="0"/>
      <w:marRight w:val="0"/>
      <w:marTop w:val="0"/>
      <w:marBottom w:val="0"/>
      <w:divBdr>
        <w:top w:val="none" w:sz="0" w:space="0" w:color="auto"/>
        <w:left w:val="none" w:sz="0" w:space="0" w:color="auto"/>
        <w:bottom w:val="none" w:sz="0" w:space="0" w:color="auto"/>
        <w:right w:val="none" w:sz="0" w:space="0" w:color="auto"/>
      </w:divBdr>
    </w:div>
    <w:div w:id="905989972">
      <w:bodyDiv w:val="1"/>
      <w:marLeft w:val="0"/>
      <w:marRight w:val="0"/>
      <w:marTop w:val="0"/>
      <w:marBottom w:val="0"/>
      <w:divBdr>
        <w:top w:val="none" w:sz="0" w:space="0" w:color="auto"/>
        <w:left w:val="none" w:sz="0" w:space="0" w:color="auto"/>
        <w:bottom w:val="none" w:sz="0" w:space="0" w:color="auto"/>
        <w:right w:val="none" w:sz="0" w:space="0" w:color="auto"/>
      </w:divBdr>
    </w:div>
    <w:div w:id="1009528998">
      <w:bodyDiv w:val="1"/>
      <w:marLeft w:val="0"/>
      <w:marRight w:val="0"/>
      <w:marTop w:val="0"/>
      <w:marBottom w:val="0"/>
      <w:divBdr>
        <w:top w:val="none" w:sz="0" w:space="0" w:color="auto"/>
        <w:left w:val="none" w:sz="0" w:space="0" w:color="auto"/>
        <w:bottom w:val="none" w:sz="0" w:space="0" w:color="auto"/>
        <w:right w:val="none" w:sz="0" w:space="0" w:color="auto"/>
      </w:divBdr>
    </w:div>
    <w:div w:id="1107891605">
      <w:bodyDiv w:val="1"/>
      <w:marLeft w:val="0"/>
      <w:marRight w:val="0"/>
      <w:marTop w:val="0"/>
      <w:marBottom w:val="0"/>
      <w:divBdr>
        <w:top w:val="none" w:sz="0" w:space="0" w:color="auto"/>
        <w:left w:val="none" w:sz="0" w:space="0" w:color="auto"/>
        <w:bottom w:val="none" w:sz="0" w:space="0" w:color="auto"/>
        <w:right w:val="none" w:sz="0" w:space="0" w:color="auto"/>
      </w:divBdr>
    </w:div>
    <w:div w:id="1177501017">
      <w:bodyDiv w:val="1"/>
      <w:marLeft w:val="0"/>
      <w:marRight w:val="0"/>
      <w:marTop w:val="0"/>
      <w:marBottom w:val="0"/>
      <w:divBdr>
        <w:top w:val="none" w:sz="0" w:space="0" w:color="auto"/>
        <w:left w:val="none" w:sz="0" w:space="0" w:color="auto"/>
        <w:bottom w:val="none" w:sz="0" w:space="0" w:color="auto"/>
        <w:right w:val="none" w:sz="0" w:space="0" w:color="auto"/>
      </w:divBdr>
    </w:div>
    <w:div w:id="1194197541">
      <w:bodyDiv w:val="1"/>
      <w:marLeft w:val="0"/>
      <w:marRight w:val="0"/>
      <w:marTop w:val="0"/>
      <w:marBottom w:val="0"/>
      <w:divBdr>
        <w:top w:val="none" w:sz="0" w:space="0" w:color="auto"/>
        <w:left w:val="none" w:sz="0" w:space="0" w:color="auto"/>
        <w:bottom w:val="none" w:sz="0" w:space="0" w:color="auto"/>
        <w:right w:val="none" w:sz="0" w:space="0" w:color="auto"/>
      </w:divBdr>
    </w:div>
    <w:div w:id="1343358359">
      <w:bodyDiv w:val="1"/>
      <w:marLeft w:val="0"/>
      <w:marRight w:val="0"/>
      <w:marTop w:val="0"/>
      <w:marBottom w:val="0"/>
      <w:divBdr>
        <w:top w:val="none" w:sz="0" w:space="0" w:color="auto"/>
        <w:left w:val="none" w:sz="0" w:space="0" w:color="auto"/>
        <w:bottom w:val="none" w:sz="0" w:space="0" w:color="auto"/>
        <w:right w:val="none" w:sz="0" w:space="0" w:color="auto"/>
      </w:divBdr>
    </w:div>
    <w:div w:id="1452675028">
      <w:bodyDiv w:val="1"/>
      <w:marLeft w:val="0"/>
      <w:marRight w:val="0"/>
      <w:marTop w:val="0"/>
      <w:marBottom w:val="0"/>
      <w:divBdr>
        <w:top w:val="none" w:sz="0" w:space="0" w:color="auto"/>
        <w:left w:val="none" w:sz="0" w:space="0" w:color="auto"/>
        <w:bottom w:val="none" w:sz="0" w:space="0" w:color="auto"/>
        <w:right w:val="none" w:sz="0" w:space="0" w:color="auto"/>
      </w:divBdr>
    </w:div>
    <w:div w:id="1485391697">
      <w:bodyDiv w:val="1"/>
      <w:marLeft w:val="0"/>
      <w:marRight w:val="0"/>
      <w:marTop w:val="0"/>
      <w:marBottom w:val="0"/>
      <w:divBdr>
        <w:top w:val="none" w:sz="0" w:space="0" w:color="auto"/>
        <w:left w:val="none" w:sz="0" w:space="0" w:color="auto"/>
        <w:bottom w:val="none" w:sz="0" w:space="0" w:color="auto"/>
        <w:right w:val="none" w:sz="0" w:space="0" w:color="auto"/>
      </w:divBdr>
    </w:div>
    <w:div w:id="1515068130">
      <w:bodyDiv w:val="1"/>
      <w:marLeft w:val="0"/>
      <w:marRight w:val="0"/>
      <w:marTop w:val="0"/>
      <w:marBottom w:val="0"/>
      <w:divBdr>
        <w:top w:val="none" w:sz="0" w:space="0" w:color="auto"/>
        <w:left w:val="none" w:sz="0" w:space="0" w:color="auto"/>
        <w:bottom w:val="none" w:sz="0" w:space="0" w:color="auto"/>
        <w:right w:val="none" w:sz="0" w:space="0" w:color="auto"/>
      </w:divBdr>
    </w:div>
    <w:div w:id="1556771252">
      <w:bodyDiv w:val="1"/>
      <w:marLeft w:val="0"/>
      <w:marRight w:val="0"/>
      <w:marTop w:val="0"/>
      <w:marBottom w:val="0"/>
      <w:divBdr>
        <w:top w:val="none" w:sz="0" w:space="0" w:color="auto"/>
        <w:left w:val="none" w:sz="0" w:space="0" w:color="auto"/>
        <w:bottom w:val="none" w:sz="0" w:space="0" w:color="auto"/>
        <w:right w:val="none" w:sz="0" w:space="0" w:color="auto"/>
      </w:divBdr>
    </w:div>
    <w:div w:id="1596861267">
      <w:bodyDiv w:val="1"/>
      <w:marLeft w:val="0"/>
      <w:marRight w:val="0"/>
      <w:marTop w:val="0"/>
      <w:marBottom w:val="0"/>
      <w:divBdr>
        <w:top w:val="none" w:sz="0" w:space="0" w:color="auto"/>
        <w:left w:val="none" w:sz="0" w:space="0" w:color="auto"/>
        <w:bottom w:val="none" w:sz="0" w:space="0" w:color="auto"/>
        <w:right w:val="none" w:sz="0" w:space="0" w:color="auto"/>
      </w:divBdr>
    </w:div>
    <w:div w:id="1659067283">
      <w:bodyDiv w:val="1"/>
      <w:marLeft w:val="0"/>
      <w:marRight w:val="0"/>
      <w:marTop w:val="0"/>
      <w:marBottom w:val="0"/>
      <w:divBdr>
        <w:top w:val="none" w:sz="0" w:space="0" w:color="auto"/>
        <w:left w:val="none" w:sz="0" w:space="0" w:color="auto"/>
        <w:bottom w:val="none" w:sz="0" w:space="0" w:color="auto"/>
        <w:right w:val="none" w:sz="0" w:space="0" w:color="auto"/>
      </w:divBdr>
    </w:div>
    <w:div w:id="1722702818">
      <w:bodyDiv w:val="1"/>
      <w:marLeft w:val="0"/>
      <w:marRight w:val="0"/>
      <w:marTop w:val="0"/>
      <w:marBottom w:val="0"/>
      <w:divBdr>
        <w:top w:val="none" w:sz="0" w:space="0" w:color="auto"/>
        <w:left w:val="none" w:sz="0" w:space="0" w:color="auto"/>
        <w:bottom w:val="none" w:sz="0" w:space="0" w:color="auto"/>
        <w:right w:val="none" w:sz="0" w:space="0" w:color="auto"/>
      </w:divBdr>
    </w:div>
    <w:div w:id="1746872200">
      <w:bodyDiv w:val="1"/>
      <w:marLeft w:val="0"/>
      <w:marRight w:val="0"/>
      <w:marTop w:val="0"/>
      <w:marBottom w:val="0"/>
      <w:divBdr>
        <w:top w:val="none" w:sz="0" w:space="0" w:color="auto"/>
        <w:left w:val="none" w:sz="0" w:space="0" w:color="auto"/>
        <w:bottom w:val="none" w:sz="0" w:space="0" w:color="auto"/>
        <w:right w:val="none" w:sz="0" w:space="0" w:color="auto"/>
      </w:divBdr>
    </w:div>
    <w:div w:id="1937519853">
      <w:bodyDiv w:val="1"/>
      <w:marLeft w:val="0"/>
      <w:marRight w:val="0"/>
      <w:marTop w:val="0"/>
      <w:marBottom w:val="0"/>
      <w:divBdr>
        <w:top w:val="none" w:sz="0" w:space="0" w:color="auto"/>
        <w:left w:val="none" w:sz="0" w:space="0" w:color="auto"/>
        <w:bottom w:val="none" w:sz="0" w:space="0" w:color="auto"/>
        <w:right w:val="none" w:sz="0" w:space="0" w:color="auto"/>
      </w:divBdr>
    </w:div>
    <w:div w:id="1986079126">
      <w:bodyDiv w:val="1"/>
      <w:marLeft w:val="0"/>
      <w:marRight w:val="0"/>
      <w:marTop w:val="0"/>
      <w:marBottom w:val="0"/>
      <w:divBdr>
        <w:top w:val="none" w:sz="0" w:space="0" w:color="auto"/>
        <w:left w:val="none" w:sz="0" w:space="0" w:color="auto"/>
        <w:bottom w:val="none" w:sz="0" w:space="0" w:color="auto"/>
        <w:right w:val="none" w:sz="0" w:space="0" w:color="auto"/>
      </w:divBdr>
    </w:div>
    <w:div w:id="2009866949">
      <w:bodyDiv w:val="1"/>
      <w:marLeft w:val="0"/>
      <w:marRight w:val="0"/>
      <w:marTop w:val="0"/>
      <w:marBottom w:val="0"/>
      <w:divBdr>
        <w:top w:val="none" w:sz="0" w:space="0" w:color="auto"/>
        <w:left w:val="none" w:sz="0" w:space="0" w:color="auto"/>
        <w:bottom w:val="none" w:sz="0" w:space="0" w:color="auto"/>
        <w:right w:val="none" w:sz="0" w:space="0" w:color="auto"/>
      </w:divBdr>
    </w:div>
    <w:div w:id="21280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15221</Words>
  <Characters>86764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Холопик</dc:creator>
  <cp:keywords/>
  <cp:lastModifiedBy>User</cp:lastModifiedBy>
  <cp:revision>2</cp:revision>
  <cp:lastPrinted>2015-10-29T12:57:00Z</cp:lastPrinted>
  <dcterms:created xsi:type="dcterms:W3CDTF">2015-11-18T11:05:00Z</dcterms:created>
  <dcterms:modified xsi:type="dcterms:W3CDTF">2015-11-18T11:05:00Z</dcterms:modified>
</cp:coreProperties>
</file>